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1632" w14:textId="77777777" w:rsidR="00C56108" w:rsidRDefault="00C56108">
      <w:pPr>
        <w:jc w:val="center"/>
        <w:rPr>
          <w:b/>
          <w:sz w:val="36"/>
        </w:rPr>
      </w:pPr>
    </w:p>
    <w:p w14:paraId="74351633" w14:textId="77777777" w:rsidR="00C56108" w:rsidRDefault="00C56108">
      <w:pPr>
        <w:jc w:val="center"/>
        <w:rPr>
          <w:b/>
          <w:sz w:val="48"/>
        </w:rPr>
      </w:pPr>
      <w:smartTag w:uri="urn:schemas-microsoft-com:office:smarttags" w:element="place">
        <w:r>
          <w:rPr>
            <w:b/>
            <w:sz w:val="48"/>
          </w:rPr>
          <w:t>Carlisle</w:t>
        </w:r>
      </w:smartTag>
      <w:r>
        <w:rPr>
          <w:b/>
          <w:sz w:val="48"/>
        </w:rPr>
        <w:t xml:space="preserve"> </w:t>
      </w:r>
      <w:r w:rsidR="00677778">
        <w:rPr>
          <w:b/>
          <w:sz w:val="48"/>
        </w:rPr>
        <w:t>B</w:t>
      </w:r>
      <w:r>
        <w:rPr>
          <w:b/>
          <w:sz w:val="48"/>
        </w:rPr>
        <w:t>rake &amp; Friction</w:t>
      </w:r>
    </w:p>
    <w:p w14:paraId="74351634" w14:textId="77777777" w:rsidR="00C56108" w:rsidRDefault="00C56108">
      <w:pPr>
        <w:jc w:val="center"/>
        <w:rPr>
          <w:sz w:val="16"/>
        </w:rPr>
      </w:pPr>
      <w:r>
        <w:rPr>
          <w:sz w:val="16"/>
        </w:rPr>
        <w:t>Telephone (</w:t>
      </w:r>
      <w:r w:rsidR="00677778">
        <w:rPr>
          <w:sz w:val="16"/>
        </w:rPr>
        <w:t>812</w:t>
      </w:r>
      <w:r>
        <w:rPr>
          <w:sz w:val="16"/>
        </w:rPr>
        <w:t xml:space="preserve">) </w:t>
      </w:r>
      <w:r w:rsidR="00677778">
        <w:rPr>
          <w:sz w:val="16"/>
        </w:rPr>
        <w:t>336</w:t>
      </w:r>
      <w:r>
        <w:rPr>
          <w:sz w:val="16"/>
        </w:rPr>
        <w:t>-</w:t>
      </w:r>
      <w:r w:rsidR="00677778">
        <w:rPr>
          <w:sz w:val="16"/>
        </w:rPr>
        <w:t>3811</w:t>
      </w:r>
    </w:p>
    <w:p w14:paraId="74351635" w14:textId="77777777" w:rsidR="00C56108" w:rsidRDefault="00677778">
      <w:pPr>
        <w:jc w:val="center"/>
        <w:rPr>
          <w:sz w:val="16"/>
        </w:rPr>
      </w:pPr>
      <w:r>
        <w:rPr>
          <w:sz w:val="16"/>
        </w:rPr>
        <w:t>1031 E Hillside Drive</w:t>
      </w:r>
      <w:r w:rsidR="00C56108">
        <w:rPr>
          <w:sz w:val="16"/>
        </w:rPr>
        <w:t xml:space="preserve">    ***     </w:t>
      </w:r>
      <w:r>
        <w:rPr>
          <w:sz w:val="16"/>
        </w:rPr>
        <w:t>Bloomington</w:t>
      </w:r>
      <w:r w:rsidR="00C56108">
        <w:rPr>
          <w:sz w:val="16"/>
        </w:rPr>
        <w:t xml:space="preserve">, </w:t>
      </w:r>
      <w:smartTag w:uri="urn:schemas-microsoft-com:office:smarttags" w:element="State">
        <w:r w:rsidR="00C56108">
          <w:rPr>
            <w:sz w:val="16"/>
          </w:rPr>
          <w:t>Indiana</w:t>
        </w:r>
      </w:smartTag>
      <w:r w:rsidR="00C56108">
        <w:rPr>
          <w:sz w:val="16"/>
        </w:rPr>
        <w:t xml:space="preserve">  4</w:t>
      </w:r>
      <w:r>
        <w:rPr>
          <w:sz w:val="16"/>
        </w:rPr>
        <w:t>7401</w:t>
      </w:r>
    </w:p>
    <w:p w14:paraId="74351636" w14:textId="77777777" w:rsidR="00C56108" w:rsidRDefault="00C56108">
      <w:pPr>
        <w:jc w:val="center"/>
        <w:rPr>
          <w:sz w:val="16"/>
        </w:rPr>
      </w:pPr>
      <w:r>
        <w:rPr>
          <w:sz w:val="16"/>
        </w:rPr>
        <w:t>FAX:  (</w:t>
      </w:r>
      <w:r w:rsidR="00677778">
        <w:rPr>
          <w:sz w:val="16"/>
        </w:rPr>
        <w:t>812</w:t>
      </w:r>
      <w:r>
        <w:rPr>
          <w:sz w:val="16"/>
        </w:rPr>
        <w:t xml:space="preserve">) </w:t>
      </w:r>
      <w:r w:rsidR="00677778">
        <w:rPr>
          <w:sz w:val="16"/>
        </w:rPr>
        <w:t>334</w:t>
      </w:r>
      <w:r>
        <w:rPr>
          <w:sz w:val="16"/>
        </w:rPr>
        <w:t>-</w:t>
      </w:r>
      <w:r w:rsidR="00677778">
        <w:rPr>
          <w:sz w:val="16"/>
        </w:rPr>
        <w:t>8775</w:t>
      </w:r>
    </w:p>
    <w:p w14:paraId="74351637" w14:textId="77777777" w:rsidR="00C56108" w:rsidRDefault="00C56108">
      <w:pPr>
        <w:jc w:val="right"/>
        <w:rPr>
          <w:sz w:val="12"/>
        </w:rPr>
      </w:pPr>
      <w:r>
        <w:rPr>
          <w:sz w:val="12"/>
        </w:rPr>
        <w:t>May be used to Comply with</w:t>
      </w:r>
    </w:p>
    <w:p w14:paraId="74351638" w14:textId="77777777" w:rsidR="00C56108" w:rsidRDefault="00C56108">
      <w:pPr>
        <w:jc w:val="right"/>
        <w:rPr>
          <w:sz w:val="12"/>
        </w:rPr>
      </w:pPr>
      <w:r>
        <w:rPr>
          <w:sz w:val="12"/>
        </w:rPr>
        <w:t>OSHA Hazard Communication</w:t>
      </w:r>
    </w:p>
    <w:p w14:paraId="74351639" w14:textId="77777777" w:rsidR="00C56108" w:rsidRDefault="00C56108">
      <w:pPr>
        <w:jc w:val="right"/>
        <w:rPr>
          <w:sz w:val="12"/>
        </w:rPr>
      </w:pPr>
      <w:r>
        <w:rPr>
          <w:sz w:val="12"/>
        </w:rPr>
        <w:t>Standard 1910,1200</w:t>
      </w:r>
    </w:p>
    <w:p w14:paraId="7435163A" w14:textId="03446FE3" w:rsidR="00C56108" w:rsidRDefault="00C56108">
      <w:pPr>
        <w:jc w:val="right"/>
        <w:rPr>
          <w:sz w:val="12"/>
        </w:rPr>
      </w:pPr>
      <w:r>
        <w:rPr>
          <w:sz w:val="12"/>
        </w:rPr>
        <w:t xml:space="preserve">Date Prepared:  </w:t>
      </w:r>
      <w:r w:rsidR="001E3F9F">
        <w:rPr>
          <w:sz w:val="12"/>
        </w:rPr>
        <w:t>December 18, 2019</w:t>
      </w:r>
    </w:p>
    <w:p w14:paraId="7435163C" w14:textId="19AE1569" w:rsidR="00C56108" w:rsidRDefault="00C56108" w:rsidP="001E3F9F">
      <w:pPr>
        <w:jc w:val="right"/>
      </w:pPr>
      <w:r>
        <w:rPr>
          <w:sz w:val="12"/>
        </w:rPr>
        <w:t xml:space="preserve">Date of Last Rev:  </w:t>
      </w:r>
      <w:r w:rsidR="001E3F9F">
        <w:rPr>
          <w:sz w:val="12"/>
        </w:rPr>
        <w:t>December 18, 2019</w:t>
      </w:r>
    </w:p>
    <w:p w14:paraId="7435163D" w14:textId="77777777" w:rsidR="00C56108" w:rsidRDefault="00C56108">
      <w:pPr>
        <w:jc w:val="center"/>
      </w:pPr>
      <w:r>
        <w:rPr>
          <w:sz w:val="32"/>
        </w:rPr>
        <w:t>MATERIAL  SAFETY DATA SHEET</w:t>
      </w:r>
    </w:p>
    <w:p w14:paraId="7435163E" w14:textId="77777777" w:rsidR="00C56108" w:rsidRDefault="00C56108">
      <w:pPr>
        <w:jc w:val="center"/>
      </w:pPr>
      <w:r>
        <w:rPr>
          <w:sz w:val="28"/>
        </w:rPr>
        <w:t>Friction Material</w:t>
      </w:r>
    </w:p>
    <w:p w14:paraId="7435163F" w14:textId="77777777" w:rsidR="00C56108" w:rsidRDefault="00C56108"/>
    <w:p w14:paraId="74351640" w14:textId="77777777" w:rsidR="00C56108" w:rsidRDefault="00C56108"/>
    <w:p w14:paraId="74351641" w14:textId="77777777" w:rsidR="00C56108" w:rsidRDefault="00C56108">
      <w:r>
        <w:t xml:space="preserve">  </w:t>
      </w:r>
      <w:r>
        <w:rPr>
          <w:u w:val="single"/>
        </w:rPr>
        <w:t xml:space="preserve"> HMIS Rating</w:t>
      </w:r>
    </w:p>
    <w:p w14:paraId="74351642" w14:textId="77777777" w:rsidR="00C56108" w:rsidRDefault="00C56108">
      <w:r>
        <w:t xml:space="preserve">0 </w:t>
      </w:r>
      <w:r>
        <w:tab/>
        <w:t>Fire Hazard</w:t>
      </w:r>
    </w:p>
    <w:p w14:paraId="74351643" w14:textId="77777777" w:rsidR="00C56108" w:rsidRDefault="00C56108">
      <w:r>
        <w:t>1</w:t>
      </w:r>
      <w:r>
        <w:tab/>
        <w:t>Health Hazard</w:t>
      </w:r>
    </w:p>
    <w:p w14:paraId="74351644" w14:textId="77777777" w:rsidR="00C56108" w:rsidRDefault="00C56108">
      <w:r>
        <w:t>0</w:t>
      </w:r>
      <w:r>
        <w:tab/>
        <w:t>Reactivity</w:t>
      </w:r>
    </w:p>
    <w:p w14:paraId="74351645" w14:textId="77777777" w:rsidR="00C56108" w:rsidRDefault="00C56108">
      <w:r>
        <w:t>1</w:t>
      </w:r>
      <w:r>
        <w:tab/>
        <w:t>Personal Protection</w:t>
      </w:r>
    </w:p>
    <w:p w14:paraId="74351646" w14:textId="77777777" w:rsidR="00C56108" w:rsidRDefault="00C56108"/>
    <w:p w14:paraId="74351647" w14:textId="77777777" w:rsidR="00C56108" w:rsidRDefault="00C56108">
      <w:pPr>
        <w:spacing w:after="120"/>
      </w:pPr>
      <w:r>
        <w:t>Carlisle Brake and Friction (</w:t>
      </w:r>
      <w:r w:rsidR="00301819">
        <w:t>Bl</w:t>
      </w:r>
      <w:r w:rsidR="007172C5">
        <w:t>o</w:t>
      </w:r>
      <w:r w:rsidR="00301819">
        <w:t>omington, Hangzhou</w:t>
      </w:r>
      <w:r>
        <w:t>) materials are a resin bonded product which do not contain asbestos.  When used as intended, these products meet the OSHA definition of an article and are exempt from the Hazard Communication Standard.  A potential for exposure to dust when grinding, drilling, milling, etc. exists and therefore all information contained within should be followed.</w:t>
      </w:r>
    </w:p>
    <w:p w14:paraId="74351648" w14:textId="77777777" w:rsidR="00C56108" w:rsidRDefault="00C56108">
      <w:pPr>
        <w:spacing w:after="120"/>
      </w:pPr>
      <w:r>
        <w:t>Materials listed on this data sheet are contained in these products.  Exact percentages are proprietary and confidential and will not be disclosed other than as required in accordance with the regulations.</w:t>
      </w:r>
    </w:p>
    <w:p w14:paraId="74351649" w14:textId="77777777" w:rsidR="00C56108" w:rsidRDefault="00C56108">
      <w:pPr>
        <w:spacing w:after="120"/>
      </w:pPr>
      <w:r>
        <w:t>The data sheet is not part of any contract or sale.  While the information and recommendations set forth herein are believed to be accurate, Carlisle Brake and Friction makes no warranty with respect thereto and disclaims all liability from reliance thereon.</w:t>
      </w:r>
    </w:p>
    <w:p w14:paraId="7435164A" w14:textId="77777777" w:rsidR="00C56108" w:rsidRDefault="00C56108">
      <w:pPr>
        <w:spacing w:after="120"/>
      </w:pPr>
      <w:r>
        <w:t>All applicable and aforementioned standards and specifics must be consulted for specific requirements, recommendations and controls.</w:t>
      </w:r>
    </w:p>
    <w:p w14:paraId="7435164B" w14:textId="77777777" w:rsidR="00C56108" w:rsidRDefault="00C56108">
      <w:pPr>
        <w:spacing w:after="120"/>
      </w:pPr>
    </w:p>
    <w:p w14:paraId="7435164C" w14:textId="77777777" w:rsidR="00C56108" w:rsidRDefault="00C56108">
      <w:pPr>
        <w:pStyle w:val="Heading1"/>
      </w:pPr>
      <w:r>
        <w:lastRenderedPageBreak/>
        <w:t>SECTION  I     --     IDENTITY</w:t>
      </w:r>
    </w:p>
    <w:p w14:paraId="7435164D" w14:textId="77777777" w:rsidR="00C56108" w:rsidRDefault="00C56108">
      <w:r>
        <w:t>Non asbestos friction materials - Identity found on box or product:</w:t>
      </w:r>
    </w:p>
    <w:tbl>
      <w:tblPr>
        <w:tblW w:w="10368" w:type="dxa"/>
        <w:tblLayout w:type="fixed"/>
        <w:tblLook w:val="0000" w:firstRow="0" w:lastRow="0" w:firstColumn="0" w:lastColumn="0" w:noHBand="0" w:noVBand="0"/>
      </w:tblPr>
      <w:tblGrid>
        <w:gridCol w:w="108"/>
        <w:gridCol w:w="1152"/>
        <w:gridCol w:w="468"/>
        <w:gridCol w:w="684"/>
        <w:gridCol w:w="1044"/>
        <w:gridCol w:w="72"/>
        <w:gridCol w:w="36"/>
        <w:gridCol w:w="1152"/>
        <w:gridCol w:w="468"/>
        <w:gridCol w:w="684"/>
        <w:gridCol w:w="1044"/>
        <w:gridCol w:w="108"/>
        <w:gridCol w:w="1620"/>
        <w:gridCol w:w="1728"/>
      </w:tblGrid>
      <w:tr w:rsidR="00C56108" w14:paraId="74351654" w14:textId="77777777" w:rsidTr="007172C5">
        <w:trPr>
          <w:cantSplit/>
        </w:trPr>
        <w:tc>
          <w:tcPr>
            <w:tcW w:w="1728" w:type="dxa"/>
            <w:gridSpan w:val="3"/>
          </w:tcPr>
          <w:p w14:paraId="7435164E" w14:textId="77777777" w:rsidR="00C56108" w:rsidRDefault="00C56108"/>
        </w:tc>
        <w:tc>
          <w:tcPr>
            <w:tcW w:w="1728" w:type="dxa"/>
            <w:gridSpan w:val="2"/>
          </w:tcPr>
          <w:p w14:paraId="7435164F" w14:textId="77777777" w:rsidR="00C56108" w:rsidRDefault="00C56108"/>
        </w:tc>
        <w:tc>
          <w:tcPr>
            <w:tcW w:w="1728" w:type="dxa"/>
            <w:gridSpan w:val="4"/>
          </w:tcPr>
          <w:p w14:paraId="74351650" w14:textId="77777777" w:rsidR="00C56108" w:rsidRDefault="00C56108"/>
        </w:tc>
        <w:tc>
          <w:tcPr>
            <w:tcW w:w="1728" w:type="dxa"/>
            <w:gridSpan w:val="2"/>
          </w:tcPr>
          <w:p w14:paraId="74351651" w14:textId="77777777" w:rsidR="00C56108" w:rsidRDefault="00C56108"/>
        </w:tc>
        <w:tc>
          <w:tcPr>
            <w:tcW w:w="1728" w:type="dxa"/>
            <w:gridSpan w:val="2"/>
          </w:tcPr>
          <w:p w14:paraId="74351652" w14:textId="77777777" w:rsidR="00C56108" w:rsidRDefault="00C56108"/>
        </w:tc>
        <w:tc>
          <w:tcPr>
            <w:tcW w:w="1728" w:type="dxa"/>
          </w:tcPr>
          <w:p w14:paraId="74351653" w14:textId="77777777" w:rsidR="00C56108" w:rsidRDefault="00C56108"/>
        </w:tc>
      </w:tr>
      <w:tr w:rsidR="007172C5" w14:paraId="7435165B" w14:textId="77777777" w:rsidTr="007172C5">
        <w:tblPrEx>
          <w:tblCellMar>
            <w:left w:w="0" w:type="dxa"/>
            <w:right w:w="0" w:type="dxa"/>
          </w:tblCellMar>
        </w:tblPrEx>
        <w:trPr>
          <w:gridBefore w:val="1"/>
          <w:gridAfter w:val="2"/>
          <w:wBefore w:w="108" w:type="dxa"/>
          <w:wAfter w:w="3348" w:type="dxa"/>
          <w:cantSplit/>
        </w:trPr>
        <w:tc>
          <w:tcPr>
            <w:tcW w:w="1152" w:type="dxa"/>
          </w:tcPr>
          <w:p w14:paraId="74351655" w14:textId="77777777" w:rsidR="007172C5" w:rsidRDefault="007172C5">
            <w:pPr>
              <w:jc w:val="center"/>
            </w:pPr>
          </w:p>
        </w:tc>
        <w:tc>
          <w:tcPr>
            <w:tcW w:w="1152" w:type="dxa"/>
            <w:gridSpan w:val="2"/>
          </w:tcPr>
          <w:p w14:paraId="74351656" w14:textId="6BAFB68D" w:rsidR="007172C5" w:rsidRDefault="00B16A58" w:rsidP="00937607">
            <w:r>
              <w:t>1083-63</w:t>
            </w:r>
          </w:p>
        </w:tc>
        <w:tc>
          <w:tcPr>
            <w:tcW w:w="1152" w:type="dxa"/>
            <w:gridSpan w:val="3"/>
          </w:tcPr>
          <w:p w14:paraId="74351657" w14:textId="2EB44D87" w:rsidR="007172C5" w:rsidRDefault="007172C5" w:rsidP="00937607"/>
        </w:tc>
        <w:tc>
          <w:tcPr>
            <w:tcW w:w="1152" w:type="dxa"/>
          </w:tcPr>
          <w:p w14:paraId="74351658" w14:textId="1A8D02E2" w:rsidR="007172C5" w:rsidRDefault="007172C5"/>
        </w:tc>
        <w:tc>
          <w:tcPr>
            <w:tcW w:w="1152" w:type="dxa"/>
            <w:gridSpan w:val="2"/>
          </w:tcPr>
          <w:p w14:paraId="74351659" w14:textId="03FCF699" w:rsidR="007172C5" w:rsidRDefault="007172C5"/>
        </w:tc>
        <w:tc>
          <w:tcPr>
            <w:tcW w:w="1152" w:type="dxa"/>
            <w:gridSpan w:val="2"/>
          </w:tcPr>
          <w:p w14:paraId="7435165A" w14:textId="0975B713" w:rsidR="007172C5" w:rsidRDefault="007172C5"/>
        </w:tc>
      </w:tr>
      <w:tr w:rsidR="007172C5" w14:paraId="74351662" w14:textId="77777777" w:rsidTr="007172C5">
        <w:tblPrEx>
          <w:tblCellMar>
            <w:left w:w="0" w:type="dxa"/>
            <w:right w:w="0" w:type="dxa"/>
          </w:tblCellMar>
        </w:tblPrEx>
        <w:trPr>
          <w:gridBefore w:val="1"/>
          <w:gridAfter w:val="2"/>
          <w:wBefore w:w="108" w:type="dxa"/>
          <w:wAfter w:w="3348" w:type="dxa"/>
          <w:cantSplit/>
        </w:trPr>
        <w:tc>
          <w:tcPr>
            <w:tcW w:w="1152" w:type="dxa"/>
          </w:tcPr>
          <w:p w14:paraId="7435165C" w14:textId="77777777" w:rsidR="007172C5" w:rsidRDefault="007172C5">
            <w:pPr>
              <w:jc w:val="center"/>
            </w:pPr>
          </w:p>
        </w:tc>
        <w:tc>
          <w:tcPr>
            <w:tcW w:w="1152" w:type="dxa"/>
            <w:gridSpan w:val="2"/>
          </w:tcPr>
          <w:p w14:paraId="7435165D" w14:textId="58F2A12D" w:rsidR="007172C5" w:rsidRDefault="007172C5"/>
        </w:tc>
        <w:tc>
          <w:tcPr>
            <w:tcW w:w="1152" w:type="dxa"/>
            <w:gridSpan w:val="3"/>
          </w:tcPr>
          <w:p w14:paraId="7435165E" w14:textId="14C46E1F" w:rsidR="007172C5" w:rsidRDefault="007172C5" w:rsidP="00937607"/>
        </w:tc>
        <w:tc>
          <w:tcPr>
            <w:tcW w:w="1152" w:type="dxa"/>
          </w:tcPr>
          <w:p w14:paraId="7435165F" w14:textId="2B7A7AC4" w:rsidR="007172C5" w:rsidRDefault="007172C5" w:rsidP="00937607"/>
        </w:tc>
        <w:tc>
          <w:tcPr>
            <w:tcW w:w="1152" w:type="dxa"/>
            <w:gridSpan w:val="2"/>
          </w:tcPr>
          <w:p w14:paraId="74351660" w14:textId="17C2E93D" w:rsidR="007172C5" w:rsidRDefault="007172C5" w:rsidP="00937607"/>
        </w:tc>
        <w:tc>
          <w:tcPr>
            <w:tcW w:w="1152" w:type="dxa"/>
            <w:gridSpan w:val="2"/>
          </w:tcPr>
          <w:p w14:paraId="74351661" w14:textId="560EFB13" w:rsidR="007172C5" w:rsidRDefault="007172C5" w:rsidP="00937607"/>
        </w:tc>
      </w:tr>
      <w:tr w:rsidR="007172C5" w14:paraId="74351669" w14:textId="77777777" w:rsidTr="007172C5">
        <w:tblPrEx>
          <w:tblCellMar>
            <w:left w:w="0" w:type="dxa"/>
            <w:right w:w="0" w:type="dxa"/>
          </w:tblCellMar>
        </w:tblPrEx>
        <w:trPr>
          <w:gridBefore w:val="1"/>
          <w:gridAfter w:val="2"/>
          <w:wBefore w:w="108" w:type="dxa"/>
          <w:wAfter w:w="3348" w:type="dxa"/>
          <w:cantSplit/>
        </w:trPr>
        <w:tc>
          <w:tcPr>
            <w:tcW w:w="1152" w:type="dxa"/>
          </w:tcPr>
          <w:p w14:paraId="74351663" w14:textId="77777777" w:rsidR="007172C5" w:rsidRDefault="007172C5">
            <w:pPr>
              <w:jc w:val="center"/>
            </w:pPr>
          </w:p>
        </w:tc>
        <w:tc>
          <w:tcPr>
            <w:tcW w:w="1152" w:type="dxa"/>
            <w:gridSpan w:val="2"/>
          </w:tcPr>
          <w:p w14:paraId="74351664" w14:textId="6F1E15EF" w:rsidR="007172C5" w:rsidRDefault="007172C5"/>
        </w:tc>
        <w:tc>
          <w:tcPr>
            <w:tcW w:w="1152" w:type="dxa"/>
            <w:gridSpan w:val="3"/>
          </w:tcPr>
          <w:p w14:paraId="74351665" w14:textId="19168366" w:rsidR="007172C5" w:rsidRDefault="007172C5" w:rsidP="00937607"/>
        </w:tc>
        <w:tc>
          <w:tcPr>
            <w:tcW w:w="1152" w:type="dxa"/>
          </w:tcPr>
          <w:p w14:paraId="74351666" w14:textId="6FA49C8B" w:rsidR="007172C5" w:rsidRDefault="007172C5" w:rsidP="00937607"/>
        </w:tc>
        <w:tc>
          <w:tcPr>
            <w:tcW w:w="1152" w:type="dxa"/>
            <w:gridSpan w:val="2"/>
          </w:tcPr>
          <w:p w14:paraId="74351667" w14:textId="6CD62DB6" w:rsidR="007172C5" w:rsidRDefault="007172C5"/>
        </w:tc>
        <w:tc>
          <w:tcPr>
            <w:tcW w:w="1152" w:type="dxa"/>
            <w:gridSpan w:val="2"/>
          </w:tcPr>
          <w:p w14:paraId="74351668" w14:textId="4EC16896" w:rsidR="007172C5" w:rsidRDefault="007172C5"/>
        </w:tc>
      </w:tr>
      <w:tr w:rsidR="007172C5" w14:paraId="74351670" w14:textId="77777777" w:rsidTr="007172C5">
        <w:tblPrEx>
          <w:tblCellMar>
            <w:left w:w="0" w:type="dxa"/>
            <w:right w:w="0" w:type="dxa"/>
          </w:tblCellMar>
        </w:tblPrEx>
        <w:trPr>
          <w:gridBefore w:val="1"/>
          <w:gridAfter w:val="2"/>
          <w:wBefore w:w="108" w:type="dxa"/>
          <w:wAfter w:w="3348" w:type="dxa"/>
          <w:cantSplit/>
        </w:trPr>
        <w:tc>
          <w:tcPr>
            <w:tcW w:w="1152" w:type="dxa"/>
          </w:tcPr>
          <w:p w14:paraId="7435166A" w14:textId="77777777" w:rsidR="007172C5" w:rsidRDefault="007172C5">
            <w:pPr>
              <w:jc w:val="center"/>
            </w:pPr>
          </w:p>
        </w:tc>
        <w:tc>
          <w:tcPr>
            <w:tcW w:w="1152" w:type="dxa"/>
            <w:gridSpan w:val="2"/>
          </w:tcPr>
          <w:p w14:paraId="7435166B" w14:textId="703C62D0" w:rsidR="007172C5" w:rsidRDefault="007172C5"/>
        </w:tc>
        <w:tc>
          <w:tcPr>
            <w:tcW w:w="1152" w:type="dxa"/>
            <w:gridSpan w:val="3"/>
          </w:tcPr>
          <w:p w14:paraId="7435166C" w14:textId="2BFA845A" w:rsidR="007172C5" w:rsidRDefault="007172C5"/>
        </w:tc>
        <w:tc>
          <w:tcPr>
            <w:tcW w:w="1152" w:type="dxa"/>
          </w:tcPr>
          <w:p w14:paraId="7435166D" w14:textId="0FBBA01F" w:rsidR="007172C5" w:rsidRDefault="007172C5"/>
        </w:tc>
        <w:tc>
          <w:tcPr>
            <w:tcW w:w="1152" w:type="dxa"/>
            <w:gridSpan w:val="2"/>
          </w:tcPr>
          <w:p w14:paraId="7435166E" w14:textId="77777777" w:rsidR="007172C5" w:rsidRDefault="007172C5"/>
        </w:tc>
        <w:tc>
          <w:tcPr>
            <w:tcW w:w="1152" w:type="dxa"/>
            <w:gridSpan w:val="2"/>
          </w:tcPr>
          <w:p w14:paraId="7435166F" w14:textId="77777777" w:rsidR="007172C5" w:rsidRDefault="007172C5"/>
        </w:tc>
      </w:tr>
      <w:tr w:rsidR="007172C5" w14:paraId="74351677" w14:textId="77777777" w:rsidTr="007172C5">
        <w:tblPrEx>
          <w:tblCellMar>
            <w:left w:w="0" w:type="dxa"/>
            <w:right w:w="0" w:type="dxa"/>
          </w:tblCellMar>
        </w:tblPrEx>
        <w:trPr>
          <w:gridBefore w:val="1"/>
          <w:gridAfter w:val="2"/>
          <w:wBefore w:w="108" w:type="dxa"/>
          <w:wAfter w:w="3348" w:type="dxa"/>
          <w:cantSplit/>
        </w:trPr>
        <w:tc>
          <w:tcPr>
            <w:tcW w:w="1152" w:type="dxa"/>
          </w:tcPr>
          <w:p w14:paraId="74351671" w14:textId="77777777" w:rsidR="007172C5" w:rsidRDefault="007172C5">
            <w:pPr>
              <w:jc w:val="center"/>
            </w:pPr>
          </w:p>
        </w:tc>
        <w:tc>
          <w:tcPr>
            <w:tcW w:w="1152" w:type="dxa"/>
            <w:gridSpan w:val="2"/>
          </w:tcPr>
          <w:p w14:paraId="74351672" w14:textId="77777777" w:rsidR="007172C5" w:rsidRDefault="007172C5"/>
        </w:tc>
        <w:tc>
          <w:tcPr>
            <w:tcW w:w="1152" w:type="dxa"/>
            <w:gridSpan w:val="3"/>
          </w:tcPr>
          <w:p w14:paraId="74351673" w14:textId="77777777" w:rsidR="007172C5" w:rsidRDefault="007172C5"/>
        </w:tc>
        <w:tc>
          <w:tcPr>
            <w:tcW w:w="1152" w:type="dxa"/>
          </w:tcPr>
          <w:p w14:paraId="74351674" w14:textId="77777777" w:rsidR="007172C5" w:rsidRDefault="007172C5"/>
        </w:tc>
        <w:tc>
          <w:tcPr>
            <w:tcW w:w="1152" w:type="dxa"/>
            <w:gridSpan w:val="2"/>
          </w:tcPr>
          <w:p w14:paraId="74351675" w14:textId="77777777" w:rsidR="007172C5" w:rsidRDefault="007172C5"/>
        </w:tc>
        <w:tc>
          <w:tcPr>
            <w:tcW w:w="1152" w:type="dxa"/>
            <w:gridSpan w:val="2"/>
          </w:tcPr>
          <w:p w14:paraId="74351676" w14:textId="77777777" w:rsidR="007172C5" w:rsidRDefault="007172C5"/>
        </w:tc>
      </w:tr>
      <w:tr w:rsidR="007172C5" w14:paraId="7435167E" w14:textId="77777777" w:rsidTr="007172C5">
        <w:tblPrEx>
          <w:tblCellMar>
            <w:left w:w="0" w:type="dxa"/>
            <w:right w:w="0" w:type="dxa"/>
          </w:tblCellMar>
        </w:tblPrEx>
        <w:trPr>
          <w:gridBefore w:val="1"/>
          <w:gridAfter w:val="2"/>
          <w:wBefore w:w="108" w:type="dxa"/>
          <w:wAfter w:w="3348" w:type="dxa"/>
          <w:cantSplit/>
        </w:trPr>
        <w:tc>
          <w:tcPr>
            <w:tcW w:w="1152" w:type="dxa"/>
          </w:tcPr>
          <w:p w14:paraId="74351678" w14:textId="77777777" w:rsidR="007172C5" w:rsidRDefault="007172C5">
            <w:pPr>
              <w:jc w:val="center"/>
            </w:pPr>
          </w:p>
        </w:tc>
        <w:tc>
          <w:tcPr>
            <w:tcW w:w="1152" w:type="dxa"/>
            <w:gridSpan w:val="2"/>
          </w:tcPr>
          <w:p w14:paraId="74351679" w14:textId="77777777" w:rsidR="007172C5" w:rsidRDefault="007172C5"/>
        </w:tc>
        <w:tc>
          <w:tcPr>
            <w:tcW w:w="1152" w:type="dxa"/>
            <w:gridSpan w:val="3"/>
          </w:tcPr>
          <w:p w14:paraId="7435167A" w14:textId="77777777" w:rsidR="007172C5" w:rsidRDefault="007172C5"/>
        </w:tc>
        <w:tc>
          <w:tcPr>
            <w:tcW w:w="1152" w:type="dxa"/>
          </w:tcPr>
          <w:p w14:paraId="7435167B" w14:textId="77777777" w:rsidR="007172C5" w:rsidRDefault="007172C5"/>
        </w:tc>
        <w:tc>
          <w:tcPr>
            <w:tcW w:w="1152" w:type="dxa"/>
            <w:gridSpan w:val="2"/>
          </w:tcPr>
          <w:p w14:paraId="7435167C" w14:textId="77777777" w:rsidR="007172C5" w:rsidRDefault="007172C5"/>
        </w:tc>
        <w:tc>
          <w:tcPr>
            <w:tcW w:w="1152" w:type="dxa"/>
            <w:gridSpan w:val="2"/>
          </w:tcPr>
          <w:p w14:paraId="7435167D" w14:textId="77777777" w:rsidR="007172C5" w:rsidRDefault="007172C5"/>
        </w:tc>
      </w:tr>
      <w:tr w:rsidR="007172C5" w14:paraId="74351685" w14:textId="77777777" w:rsidTr="007172C5">
        <w:tblPrEx>
          <w:tblCellMar>
            <w:left w:w="0" w:type="dxa"/>
            <w:right w:w="0" w:type="dxa"/>
          </w:tblCellMar>
        </w:tblPrEx>
        <w:trPr>
          <w:gridBefore w:val="1"/>
          <w:gridAfter w:val="2"/>
          <w:wBefore w:w="108" w:type="dxa"/>
          <w:wAfter w:w="3348" w:type="dxa"/>
          <w:cantSplit/>
        </w:trPr>
        <w:tc>
          <w:tcPr>
            <w:tcW w:w="1152" w:type="dxa"/>
          </w:tcPr>
          <w:p w14:paraId="7435167F" w14:textId="77777777" w:rsidR="007172C5" w:rsidRDefault="007172C5">
            <w:pPr>
              <w:jc w:val="center"/>
            </w:pPr>
          </w:p>
        </w:tc>
        <w:tc>
          <w:tcPr>
            <w:tcW w:w="1152" w:type="dxa"/>
            <w:gridSpan w:val="2"/>
          </w:tcPr>
          <w:p w14:paraId="74351680" w14:textId="77777777" w:rsidR="007172C5" w:rsidRDefault="007172C5"/>
        </w:tc>
        <w:tc>
          <w:tcPr>
            <w:tcW w:w="1152" w:type="dxa"/>
            <w:gridSpan w:val="3"/>
          </w:tcPr>
          <w:p w14:paraId="74351681" w14:textId="77777777" w:rsidR="007172C5" w:rsidRDefault="007172C5"/>
        </w:tc>
        <w:tc>
          <w:tcPr>
            <w:tcW w:w="1152" w:type="dxa"/>
          </w:tcPr>
          <w:p w14:paraId="74351682" w14:textId="77777777" w:rsidR="007172C5" w:rsidRDefault="007172C5"/>
        </w:tc>
        <w:tc>
          <w:tcPr>
            <w:tcW w:w="1152" w:type="dxa"/>
            <w:gridSpan w:val="2"/>
          </w:tcPr>
          <w:p w14:paraId="74351683" w14:textId="77777777" w:rsidR="007172C5" w:rsidRDefault="007172C5"/>
        </w:tc>
        <w:tc>
          <w:tcPr>
            <w:tcW w:w="1152" w:type="dxa"/>
            <w:gridSpan w:val="2"/>
          </w:tcPr>
          <w:p w14:paraId="74351684" w14:textId="77777777" w:rsidR="007172C5" w:rsidRDefault="007172C5"/>
        </w:tc>
      </w:tr>
      <w:tr w:rsidR="007172C5" w14:paraId="7435168C" w14:textId="77777777" w:rsidTr="007172C5">
        <w:tblPrEx>
          <w:tblCellMar>
            <w:left w:w="0" w:type="dxa"/>
            <w:right w:w="0" w:type="dxa"/>
          </w:tblCellMar>
        </w:tblPrEx>
        <w:trPr>
          <w:gridBefore w:val="1"/>
          <w:gridAfter w:val="2"/>
          <w:wBefore w:w="108" w:type="dxa"/>
          <w:wAfter w:w="3348" w:type="dxa"/>
          <w:cantSplit/>
        </w:trPr>
        <w:tc>
          <w:tcPr>
            <w:tcW w:w="1152" w:type="dxa"/>
          </w:tcPr>
          <w:p w14:paraId="74351686" w14:textId="77777777" w:rsidR="007172C5" w:rsidRDefault="007172C5">
            <w:pPr>
              <w:jc w:val="center"/>
            </w:pPr>
          </w:p>
        </w:tc>
        <w:tc>
          <w:tcPr>
            <w:tcW w:w="1152" w:type="dxa"/>
            <w:gridSpan w:val="2"/>
          </w:tcPr>
          <w:p w14:paraId="74351687" w14:textId="77777777" w:rsidR="007172C5" w:rsidRDefault="007172C5" w:rsidP="007172C5">
            <w:r>
              <w:t xml:space="preserve"> </w:t>
            </w:r>
          </w:p>
        </w:tc>
        <w:tc>
          <w:tcPr>
            <w:tcW w:w="1152" w:type="dxa"/>
            <w:gridSpan w:val="3"/>
          </w:tcPr>
          <w:p w14:paraId="74351688" w14:textId="77777777" w:rsidR="007172C5" w:rsidRDefault="007172C5"/>
        </w:tc>
        <w:tc>
          <w:tcPr>
            <w:tcW w:w="1152" w:type="dxa"/>
          </w:tcPr>
          <w:p w14:paraId="74351689" w14:textId="77777777" w:rsidR="007172C5" w:rsidRDefault="007172C5"/>
        </w:tc>
        <w:tc>
          <w:tcPr>
            <w:tcW w:w="1152" w:type="dxa"/>
            <w:gridSpan w:val="2"/>
          </w:tcPr>
          <w:p w14:paraId="7435168A" w14:textId="77777777" w:rsidR="007172C5" w:rsidRDefault="007172C5"/>
        </w:tc>
        <w:tc>
          <w:tcPr>
            <w:tcW w:w="1152" w:type="dxa"/>
            <w:gridSpan w:val="2"/>
          </w:tcPr>
          <w:p w14:paraId="7435168B" w14:textId="77777777" w:rsidR="007172C5" w:rsidRDefault="007172C5"/>
        </w:tc>
      </w:tr>
      <w:tr w:rsidR="007172C5" w14:paraId="74351693" w14:textId="77777777" w:rsidTr="007172C5">
        <w:tblPrEx>
          <w:tblCellMar>
            <w:left w:w="0" w:type="dxa"/>
            <w:right w:w="0" w:type="dxa"/>
          </w:tblCellMar>
        </w:tblPrEx>
        <w:trPr>
          <w:gridBefore w:val="1"/>
          <w:gridAfter w:val="2"/>
          <w:wBefore w:w="108" w:type="dxa"/>
          <w:wAfter w:w="3348" w:type="dxa"/>
          <w:cantSplit/>
        </w:trPr>
        <w:tc>
          <w:tcPr>
            <w:tcW w:w="1152" w:type="dxa"/>
          </w:tcPr>
          <w:p w14:paraId="7435168D" w14:textId="77777777" w:rsidR="007172C5" w:rsidRDefault="007172C5">
            <w:pPr>
              <w:jc w:val="center"/>
            </w:pPr>
          </w:p>
        </w:tc>
        <w:tc>
          <w:tcPr>
            <w:tcW w:w="1152" w:type="dxa"/>
            <w:gridSpan w:val="2"/>
          </w:tcPr>
          <w:p w14:paraId="7435168E" w14:textId="77777777" w:rsidR="007172C5" w:rsidRDefault="007172C5"/>
        </w:tc>
        <w:tc>
          <w:tcPr>
            <w:tcW w:w="1152" w:type="dxa"/>
            <w:gridSpan w:val="3"/>
          </w:tcPr>
          <w:p w14:paraId="7435168F" w14:textId="77777777" w:rsidR="007172C5" w:rsidRDefault="007172C5"/>
        </w:tc>
        <w:tc>
          <w:tcPr>
            <w:tcW w:w="1152" w:type="dxa"/>
          </w:tcPr>
          <w:p w14:paraId="74351690" w14:textId="77777777" w:rsidR="007172C5" w:rsidRDefault="007172C5"/>
        </w:tc>
        <w:tc>
          <w:tcPr>
            <w:tcW w:w="1152" w:type="dxa"/>
            <w:gridSpan w:val="2"/>
          </w:tcPr>
          <w:p w14:paraId="74351691" w14:textId="77777777" w:rsidR="007172C5" w:rsidRDefault="007172C5"/>
        </w:tc>
        <w:tc>
          <w:tcPr>
            <w:tcW w:w="1152" w:type="dxa"/>
            <w:gridSpan w:val="2"/>
          </w:tcPr>
          <w:p w14:paraId="74351692" w14:textId="77777777" w:rsidR="007172C5" w:rsidRDefault="007172C5"/>
        </w:tc>
      </w:tr>
      <w:tr w:rsidR="007172C5" w14:paraId="7435169A" w14:textId="77777777" w:rsidTr="007172C5">
        <w:tblPrEx>
          <w:tblCellMar>
            <w:left w:w="0" w:type="dxa"/>
            <w:right w:w="0" w:type="dxa"/>
          </w:tblCellMar>
        </w:tblPrEx>
        <w:trPr>
          <w:gridBefore w:val="1"/>
          <w:gridAfter w:val="2"/>
          <w:wBefore w:w="108" w:type="dxa"/>
          <w:wAfter w:w="3348" w:type="dxa"/>
          <w:cantSplit/>
        </w:trPr>
        <w:tc>
          <w:tcPr>
            <w:tcW w:w="1152" w:type="dxa"/>
          </w:tcPr>
          <w:p w14:paraId="74351694" w14:textId="77777777" w:rsidR="007172C5" w:rsidRDefault="007172C5">
            <w:pPr>
              <w:jc w:val="center"/>
            </w:pPr>
          </w:p>
        </w:tc>
        <w:tc>
          <w:tcPr>
            <w:tcW w:w="1152" w:type="dxa"/>
            <w:gridSpan w:val="2"/>
          </w:tcPr>
          <w:p w14:paraId="74351695" w14:textId="77777777" w:rsidR="007172C5" w:rsidRDefault="007172C5"/>
        </w:tc>
        <w:tc>
          <w:tcPr>
            <w:tcW w:w="1152" w:type="dxa"/>
            <w:gridSpan w:val="3"/>
          </w:tcPr>
          <w:p w14:paraId="74351696" w14:textId="77777777" w:rsidR="007172C5" w:rsidRDefault="007172C5"/>
        </w:tc>
        <w:tc>
          <w:tcPr>
            <w:tcW w:w="1152" w:type="dxa"/>
          </w:tcPr>
          <w:p w14:paraId="74351697" w14:textId="77777777" w:rsidR="007172C5" w:rsidRDefault="007172C5"/>
        </w:tc>
        <w:tc>
          <w:tcPr>
            <w:tcW w:w="1152" w:type="dxa"/>
            <w:gridSpan w:val="2"/>
          </w:tcPr>
          <w:p w14:paraId="74351698" w14:textId="77777777" w:rsidR="007172C5" w:rsidRDefault="007172C5"/>
        </w:tc>
        <w:tc>
          <w:tcPr>
            <w:tcW w:w="1152" w:type="dxa"/>
            <w:gridSpan w:val="2"/>
          </w:tcPr>
          <w:p w14:paraId="74351699" w14:textId="77777777" w:rsidR="007172C5" w:rsidRDefault="007172C5"/>
        </w:tc>
      </w:tr>
      <w:tr w:rsidR="007172C5" w14:paraId="743516A1" w14:textId="77777777" w:rsidTr="007172C5">
        <w:tblPrEx>
          <w:tblCellMar>
            <w:left w:w="0" w:type="dxa"/>
            <w:right w:w="0" w:type="dxa"/>
          </w:tblCellMar>
        </w:tblPrEx>
        <w:trPr>
          <w:gridBefore w:val="1"/>
          <w:gridAfter w:val="2"/>
          <w:wBefore w:w="108" w:type="dxa"/>
          <w:wAfter w:w="3348" w:type="dxa"/>
          <w:cantSplit/>
        </w:trPr>
        <w:tc>
          <w:tcPr>
            <w:tcW w:w="1152" w:type="dxa"/>
          </w:tcPr>
          <w:p w14:paraId="7435169B" w14:textId="77777777" w:rsidR="007172C5" w:rsidRDefault="007172C5">
            <w:pPr>
              <w:jc w:val="center"/>
            </w:pPr>
          </w:p>
        </w:tc>
        <w:tc>
          <w:tcPr>
            <w:tcW w:w="1152" w:type="dxa"/>
            <w:gridSpan w:val="2"/>
          </w:tcPr>
          <w:p w14:paraId="7435169C" w14:textId="77777777" w:rsidR="007172C5" w:rsidRDefault="007172C5"/>
        </w:tc>
        <w:tc>
          <w:tcPr>
            <w:tcW w:w="1116" w:type="dxa"/>
            <w:gridSpan w:val="2"/>
          </w:tcPr>
          <w:p w14:paraId="7435169D" w14:textId="77777777" w:rsidR="007172C5" w:rsidRDefault="007172C5"/>
        </w:tc>
        <w:tc>
          <w:tcPr>
            <w:tcW w:w="1188" w:type="dxa"/>
            <w:gridSpan w:val="2"/>
          </w:tcPr>
          <w:p w14:paraId="7435169E" w14:textId="77777777" w:rsidR="007172C5" w:rsidRDefault="007172C5"/>
        </w:tc>
        <w:tc>
          <w:tcPr>
            <w:tcW w:w="1152" w:type="dxa"/>
            <w:gridSpan w:val="2"/>
          </w:tcPr>
          <w:p w14:paraId="7435169F" w14:textId="77777777" w:rsidR="007172C5" w:rsidRDefault="007172C5"/>
        </w:tc>
        <w:tc>
          <w:tcPr>
            <w:tcW w:w="1152" w:type="dxa"/>
            <w:gridSpan w:val="2"/>
          </w:tcPr>
          <w:p w14:paraId="743516A0" w14:textId="77777777" w:rsidR="007172C5" w:rsidRDefault="007172C5"/>
        </w:tc>
      </w:tr>
      <w:tr w:rsidR="007172C5" w14:paraId="743516A8" w14:textId="77777777" w:rsidTr="007172C5">
        <w:trPr>
          <w:cantSplit/>
        </w:trPr>
        <w:tc>
          <w:tcPr>
            <w:tcW w:w="1728" w:type="dxa"/>
            <w:gridSpan w:val="3"/>
          </w:tcPr>
          <w:p w14:paraId="743516A2" w14:textId="77777777" w:rsidR="007172C5" w:rsidRDefault="007172C5"/>
        </w:tc>
        <w:tc>
          <w:tcPr>
            <w:tcW w:w="1728" w:type="dxa"/>
            <w:gridSpan w:val="2"/>
          </w:tcPr>
          <w:p w14:paraId="743516A3" w14:textId="77777777" w:rsidR="007172C5" w:rsidRDefault="007172C5"/>
        </w:tc>
        <w:tc>
          <w:tcPr>
            <w:tcW w:w="1728" w:type="dxa"/>
            <w:gridSpan w:val="4"/>
          </w:tcPr>
          <w:p w14:paraId="743516A4" w14:textId="77777777" w:rsidR="007172C5" w:rsidRDefault="007172C5"/>
        </w:tc>
        <w:tc>
          <w:tcPr>
            <w:tcW w:w="1728" w:type="dxa"/>
            <w:gridSpan w:val="2"/>
          </w:tcPr>
          <w:p w14:paraId="743516A5" w14:textId="77777777" w:rsidR="007172C5" w:rsidRDefault="007172C5"/>
        </w:tc>
        <w:tc>
          <w:tcPr>
            <w:tcW w:w="1728" w:type="dxa"/>
            <w:gridSpan w:val="2"/>
          </w:tcPr>
          <w:p w14:paraId="743516A6" w14:textId="77777777" w:rsidR="007172C5" w:rsidRDefault="007172C5"/>
        </w:tc>
        <w:tc>
          <w:tcPr>
            <w:tcW w:w="1728" w:type="dxa"/>
          </w:tcPr>
          <w:p w14:paraId="743516A7" w14:textId="77777777" w:rsidR="007172C5" w:rsidRDefault="007172C5"/>
        </w:tc>
      </w:tr>
    </w:tbl>
    <w:p w14:paraId="743516A9" w14:textId="77777777" w:rsidR="00C56108" w:rsidRDefault="00C56108">
      <w:pPr>
        <w:jc w:val="center"/>
        <w:rPr>
          <w:b/>
        </w:rPr>
      </w:pPr>
      <w:r>
        <w:br w:type="page"/>
      </w:r>
      <w:r>
        <w:rPr>
          <w:b/>
        </w:rPr>
        <w:lastRenderedPageBreak/>
        <w:t>SECTION  II     --     HAZARDOUS INGREDIENTS/IDENTITY INFORMATION</w:t>
      </w:r>
    </w:p>
    <w:p w14:paraId="743516AA" w14:textId="77777777" w:rsidR="00C56108" w:rsidRDefault="00C56108">
      <w:pPr>
        <w:rPr>
          <w:b/>
        </w:rPr>
      </w:pPr>
    </w:p>
    <w:tbl>
      <w:tblPr>
        <w:tblW w:w="9210" w:type="dxa"/>
        <w:tblLayout w:type="fixed"/>
        <w:tblLook w:val="0000" w:firstRow="0" w:lastRow="0" w:firstColumn="0" w:lastColumn="0" w:noHBand="0" w:noVBand="0"/>
      </w:tblPr>
      <w:tblGrid>
        <w:gridCol w:w="1305"/>
        <w:gridCol w:w="1155"/>
        <w:gridCol w:w="1080"/>
        <w:gridCol w:w="1080"/>
        <w:gridCol w:w="45"/>
        <w:gridCol w:w="1035"/>
        <w:gridCol w:w="45"/>
        <w:gridCol w:w="975"/>
        <w:gridCol w:w="60"/>
        <w:gridCol w:w="45"/>
        <w:gridCol w:w="1035"/>
        <w:gridCol w:w="45"/>
        <w:gridCol w:w="225"/>
        <w:gridCol w:w="810"/>
        <w:gridCol w:w="258"/>
        <w:gridCol w:w="12"/>
      </w:tblGrid>
      <w:tr w:rsidR="00C56108" w14:paraId="743516B3" w14:textId="77777777">
        <w:trPr>
          <w:cantSplit/>
        </w:trPr>
        <w:tc>
          <w:tcPr>
            <w:tcW w:w="1305" w:type="dxa"/>
          </w:tcPr>
          <w:p w14:paraId="743516AB" w14:textId="77777777" w:rsidR="00C56108" w:rsidRDefault="00C56108">
            <w:pPr>
              <w:jc w:val="center"/>
              <w:rPr>
                <w:u w:val="single"/>
              </w:rPr>
            </w:pPr>
            <w:r>
              <w:rPr>
                <w:u w:val="single"/>
              </w:rPr>
              <w:t>*Hazardous Components</w:t>
            </w:r>
          </w:p>
        </w:tc>
        <w:tc>
          <w:tcPr>
            <w:tcW w:w="1155" w:type="dxa"/>
          </w:tcPr>
          <w:p w14:paraId="743516AC" w14:textId="77777777" w:rsidR="00C56108" w:rsidRDefault="00C56108">
            <w:pPr>
              <w:jc w:val="center"/>
              <w:rPr>
                <w:u w:val="single"/>
              </w:rPr>
            </w:pPr>
            <w:r>
              <w:rPr>
                <w:u w:val="single"/>
              </w:rPr>
              <w:t xml:space="preserve">CAS       </w:t>
            </w:r>
          </w:p>
        </w:tc>
        <w:tc>
          <w:tcPr>
            <w:tcW w:w="1080" w:type="dxa"/>
          </w:tcPr>
          <w:p w14:paraId="743516AD" w14:textId="77777777" w:rsidR="00C56108" w:rsidRDefault="00C56108">
            <w:pPr>
              <w:jc w:val="center"/>
              <w:rPr>
                <w:u w:val="single"/>
              </w:rPr>
            </w:pPr>
            <w:r>
              <w:rPr>
                <w:u w:val="single"/>
              </w:rPr>
              <w:t>Hazard</w:t>
            </w:r>
          </w:p>
        </w:tc>
        <w:tc>
          <w:tcPr>
            <w:tcW w:w="1080" w:type="dxa"/>
          </w:tcPr>
          <w:p w14:paraId="743516AE" w14:textId="77777777" w:rsidR="00C56108" w:rsidRDefault="00C56108">
            <w:pPr>
              <w:jc w:val="center"/>
              <w:rPr>
                <w:u w:val="single"/>
              </w:rPr>
            </w:pPr>
            <w:r>
              <w:rPr>
                <w:u w:val="single"/>
              </w:rPr>
              <w:t>OSHA</w:t>
            </w:r>
          </w:p>
        </w:tc>
        <w:tc>
          <w:tcPr>
            <w:tcW w:w="1080" w:type="dxa"/>
            <w:gridSpan w:val="2"/>
          </w:tcPr>
          <w:p w14:paraId="743516AF" w14:textId="77777777" w:rsidR="00C56108" w:rsidRDefault="00C56108">
            <w:pPr>
              <w:jc w:val="center"/>
              <w:rPr>
                <w:u w:val="single"/>
              </w:rPr>
            </w:pPr>
            <w:r>
              <w:rPr>
                <w:u w:val="single"/>
              </w:rPr>
              <w:t>NIOSH</w:t>
            </w:r>
          </w:p>
        </w:tc>
        <w:tc>
          <w:tcPr>
            <w:tcW w:w="1020" w:type="dxa"/>
            <w:gridSpan w:val="2"/>
          </w:tcPr>
          <w:p w14:paraId="743516B0" w14:textId="77777777" w:rsidR="00C56108" w:rsidRDefault="00C56108">
            <w:pPr>
              <w:jc w:val="center"/>
              <w:rPr>
                <w:u w:val="single"/>
              </w:rPr>
            </w:pPr>
            <w:r>
              <w:rPr>
                <w:u w:val="single"/>
              </w:rPr>
              <w:t>ACGIH</w:t>
            </w:r>
          </w:p>
        </w:tc>
        <w:tc>
          <w:tcPr>
            <w:tcW w:w="1410" w:type="dxa"/>
            <w:gridSpan w:val="5"/>
          </w:tcPr>
          <w:p w14:paraId="743516B1" w14:textId="77777777" w:rsidR="00C56108" w:rsidRDefault="00C56108">
            <w:pPr>
              <w:jc w:val="center"/>
              <w:rPr>
                <w:u w:val="single"/>
              </w:rPr>
            </w:pPr>
            <w:r>
              <w:rPr>
                <w:u w:val="single"/>
              </w:rPr>
              <w:t>Recommended Limits</w:t>
            </w:r>
          </w:p>
        </w:tc>
        <w:tc>
          <w:tcPr>
            <w:tcW w:w="1080" w:type="dxa"/>
            <w:gridSpan w:val="3"/>
          </w:tcPr>
          <w:p w14:paraId="743516B2" w14:textId="77777777" w:rsidR="00C56108" w:rsidRDefault="00C56108">
            <w:pPr>
              <w:jc w:val="center"/>
              <w:rPr>
                <w:u w:val="single"/>
              </w:rPr>
            </w:pPr>
            <w:r>
              <w:rPr>
                <w:u w:val="single"/>
              </w:rPr>
              <w:t>Max.  Weight %</w:t>
            </w:r>
          </w:p>
        </w:tc>
      </w:tr>
      <w:tr w:rsidR="00C56108" w14:paraId="743516BC" w14:textId="77777777">
        <w:trPr>
          <w:gridAfter w:val="2"/>
          <w:wAfter w:w="270" w:type="dxa"/>
          <w:cantSplit/>
          <w:trHeight w:hRule="exact" w:val="120"/>
        </w:trPr>
        <w:tc>
          <w:tcPr>
            <w:tcW w:w="1305" w:type="dxa"/>
          </w:tcPr>
          <w:p w14:paraId="743516B4" w14:textId="77777777" w:rsidR="00C56108" w:rsidRDefault="00C56108"/>
        </w:tc>
        <w:tc>
          <w:tcPr>
            <w:tcW w:w="1155" w:type="dxa"/>
          </w:tcPr>
          <w:p w14:paraId="743516B5" w14:textId="77777777" w:rsidR="00C56108" w:rsidRDefault="00C56108">
            <w:pPr>
              <w:jc w:val="center"/>
            </w:pPr>
          </w:p>
        </w:tc>
        <w:tc>
          <w:tcPr>
            <w:tcW w:w="1080" w:type="dxa"/>
          </w:tcPr>
          <w:p w14:paraId="743516B6" w14:textId="77777777" w:rsidR="00C56108" w:rsidRDefault="00C56108">
            <w:pPr>
              <w:jc w:val="center"/>
            </w:pPr>
          </w:p>
        </w:tc>
        <w:tc>
          <w:tcPr>
            <w:tcW w:w="1080" w:type="dxa"/>
          </w:tcPr>
          <w:p w14:paraId="743516B7" w14:textId="77777777" w:rsidR="00C56108" w:rsidRDefault="00C56108">
            <w:pPr>
              <w:jc w:val="center"/>
            </w:pPr>
          </w:p>
        </w:tc>
        <w:tc>
          <w:tcPr>
            <w:tcW w:w="1080" w:type="dxa"/>
            <w:gridSpan w:val="2"/>
          </w:tcPr>
          <w:p w14:paraId="743516B8" w14:textId="77777777" w:rsidR="00C56108" w:rsidRDefault="00C56108">
            <w:pPr>
              <w:jc w:val="center"/>
            </w:pPr>
          </w:p>
        </w:tc>
        <w:tc>
          <w:tcPr>
            <w:tcW w:w="1080" w:type="dxa"/>
            <w:gridSpan w:val="3"/>
          </w:tcPr>
          <w:p w14:paraId="743516B9" w14:textId="77777777" w:rsidR="00C56108" w:rsidRDefault="00C56108">
            <w:pPr>
              <w:jc w:val="center"/>
            </w:pPr>
          </w:p>
        </w:tc>
        <w:tc>
          <w:tcPr>
            <w:tcW w:w="1080" w:type="dxa"/>
            <w:gridSpan w:val="2"/>
          </w:tcPr>
          <w:p w14:paraId="743516BA" w14:textId="77777777" w:rsidR="00C56108" w:rsidRDefault="00C56108">
            <w:pPr>
              <w:jc w:val="center"/>
            </w:pPr>
          </w:p>
        </w:tc>
        <w:tc>
          <w:tcPr>
            <w:tcW w:w="1080" w:type="dxa"/>
            <w:gridSpan w:val="3"/>
          </w:tcPr>
          <w:p w14:paraId="743516BB" w14:textId="77777777" w:rsidR="00C56108" w:rsidRDefault="00C56108">
            <w:pPr>
              <w:jc w:val="center"/>
            </w:pPr>
          </w:p>
        </w:tc>
      </w:tr>
      <w:tr w:rsidR="00C56108" w14:paraId="743516C6" w14:textId="77777777">
        <w:trPr>
          <w:gridAfter w:val="1"/>
          <w:wAfter w:w="12" w:type="dxa"/>
          <w:cantSplit/>
        </w:trPr>
        <w:tc>
          <w:tcPr>
            <w:tcW w:w="1305" w:type="dxa"/>
          </w:tcPr>
          <w:p w14:paraId="743516BD" w14:textId="5CA44E58" w:rsidR="00C56108" w:rsidRDefault="00B16A58">
            <w:r>
              <w:t>Polymer</w:t>
            </w:r>
          </w:p>
        </w:tc>
        <w:tc>
          <w:tcPr>
            <w:tcW w:w="1155" w:type="dxa"/>
          </w:tcPr>
          <w:p w14:paraId="743516BE" w14:textId="79016F86" w:rsidR="00C56108" w:rsidRDefault="00B16A58">
            <w:pPr>
              <w:jc w:val="center"/>
            </w:pPr>
            <w:r>
              <w:t>26125-61-1</w:t>
            </w:r>
          </w:p>
          <w:p w14:paraId="743516BF" w14:textId="77777777" w:rsidR="00C56108" w:rsidRDefault="00C56108">
            <w:pPr>
              <w:jc w:val="center"/>
            </w:pPr>
          </w:p>
        </w:tc>
        <w:tc>
          <w:tcPr>
            <w:tcW w:w="1080" w:type="dxa"/>
          </w:tcPr>
          <w:p w14:paraId="743516C0" w14:textId="77777777" w:rsidR="00C56108" w:rsidRDefault="00C56108">
            <w:pPr>
              <w:jc w:val="center"/>
            </w:pPr>
            <w:r>
              <w:t>Physical Irritant</w:t>
            </w:r>
          </w:p>
        </w:tc>
        <w:tc>
          <w:tcPr>
            <w:tcW w:w="1125" w:type="dxa"/>
            <w:gridSpan w:val="2"/>
          </w:tcPr>
          <w:p w14:paraId="743516C1" w14:textId="77777777" w:rsidR="00C56108" w:rsidRDefault="00C56108">
            <w:pPr>
              <w:jc w:val="center"/>
            </w:pPr>
            <w:r>
              <w:t>5mg/m³</w:t>
            </w:r>
          </w:p>
        </w:tc>
        <w:tc>
          <w:tcPr>
            <w:tcW w:w="1080" w:type="dxa"/>
            <w:gridSpan w:val="2"/>
          </w:tcPr>
          <w:p w14:paraId="743516C2" w14:textId="55A75369" w:rsidR="00C56108" w:rsidRDefault="00C56108">
            <w:pPr>
              <w:jc w:val="center"/>
            </w:pPr>
          </w:p>
        </w:tc>
        <w:tc>
          <w:tcPr>
            <w:tcW w:w="1080" w:type="dxa"/>
            <w:gridSpan w:val="3"/>
          </w:tcPr>
          <w:p w14:paraId="743516C3" w14:textId="77777777" w:rsidR="00C56108" w:rsidRDefault="00C56108">
            <w:pPr>
              <w:jc w:val="center"/>
            </w:pPr>
            <w:r>
              <w:t>10 mg/m³</w:t>
            </w:r>
          </w:p>
        </w:tc>
        <w:tc>
          <w:tcPr>
            <w:tcW w:w="1080" w:type="dxa"/>
            <w:gridSpan w:val="2"/>
          </w:tcPr>
          <w:p w14:paraId="743516C4" w14:textId="77777777" w:rsidR="00C56108" w:rsidRDefault="00C56108">
            <w:pPr>
              <w:jc w:val="center"/>
            </w:pPr>
            <w:r>
              <w:t>TLV-30 MPPCF</w:t>
            </w:r>
          </w:p>
        </w:tc>
        <w:tc>
          <w:tcPr>
            <w:tcW w:w="1293" w:type="dxa"/>
            <w:gridSpan w:val="3"/>
          </w:tcPr>
          <w:p w14:paraId="743516C5" w14:textId="4AD3E416" w:rsidR="00C56108" w:rsidRDefault="009812D6">
            <w:pPr>
              <w:jc w:val="center"/>
            </w:pPr>
            <w:r>
              <w:t>Proprietary</w:t>
            </w:r>
          </w:p>
        </w:tc>
      </w:tr>
      <w:tr w:rsidR="00C56108" w14:paraId="743516CF" w14:textId="77777777">
        <w:trPr>
          <w:gridAfter w:val="1"/>
          <w:wAfter w:w="12" w:type="dxa"/>
          <w:cantSplit/>
          <w:trHeight w:hRule="exact" w:val="120"/>
        </w:trPr>
        <w:tc>
          <w:tcPr>
            <w:tcW w:w="1305" w:type="dxa"/>
          </w:tcPr>
          <w:p w14:paraId="743516C7" w14:textId="77777777" w:rsidR="00C56108" w:rsidRDefault="00C56108"/>
        </w:tc>
        <w:tc>
          <w:tcPr>
            <w:tcW w:w="1155" w:type="dxa"/>
          </w:tcPr>
          <w:p w14:paraId="743516C8" w14:textId="77777777" w:rsidR="00C56108" w:rsidRDefault="00C56108">
            <w:pPr>
              <w:jc w:val="center"/>
            </w:pPr>
          </w:p>
        </w:tc>
        <w:tc>
          <w:tcPr>
            <w:tcW w:w="1080" w:type="dxa"/>
          </w:tcPr>
          <w:p w14:paraId="743516C9" w14:textId="77777777" w:rsidR="00C56108" w:rsidRDefault="00C56108">
            <w:pPr>
              <w:jc w:val="center"/>
            </w:pPr>
          </w:p>
        </w:tc>
        <w:tc>
          <w:tcPr>
            <w:tcW w:w="1080" w:type="dxa"/>
          </w:tcPr>
          <w:p w14:paraId="743516CA" w14:textId="77777777" w:rsidR="00C56108" w:rsidRDefault="00C56108">
            <w:pPr>
              <w:jc w:val="center"/>
            </w:pPr>
          </w:p>
        </w:tc>
        <w:tc>
          <w:tcPr>
            <w:tcW w:w="1080" w:type="dxa"/>
            <w:gridSpan w:val="2"/>
          </w:tcPr>
          <w:p w14:paraId="743516CB" w14:textId="77777777" w:rsidR="00C56108" w:rsidRDefault="00C56108">
            <w:pPr>
              <w:jc w:val="center"/>
            </w:pPr>
          </w:p>
        </w:tc>
        <w:tc>
          <w:tcPr>
            <w:tcW w:w="1080" w:type="dxa"/>
            <w:gridSpan w:val="3"/>
          </w:tcPr>
          <w:p w14:paraId="743516CC" w14:textId="77777777" w:rsidR="00C56108" w:rsidRDefault="00C56108">
            <w:pPr>
              <w:jc w:val="center"/>
            </w:pPr>
          </w:p>
        </w:tc>
        <w:tc>
          <w:tcPr>
            <w:tcW w:w="1080" w:type="dxa"/>
            <w:gridSpan w:val="2"/>
          </w:tcPr>
          <w:p w14:paraId="743516CD" w14:textId="77777777" w:rsidR="00C56108" w:rsidRDefault="00C56108">
            <w:pPr>
              <w:jc w:val="center"/>
            </w:pPr>
          </w:p>
        </w:tc>
        <w:tc>
          <w:tcPr>
            <w:tcW w:w="1338" w:type="dxa"/>
            <w:gridSpan w:val="4"/>
          </w:tcPr>
          <w:p w14:paraId="743516CE" w14:textId="77777777" w:rsidR="00C56108" w:rsidRDefault="00C56108">
            <w:pPr>
              <w:jc w:val="center"/>
            </w:pPr>
          </w:p>
        </w:tc>
      </w:tr>
      <w:tr w:rsidR="00C56108" w14:paraId="743516D8" w14:textId="77777777">
        <w:trPr>
          <w:gridAfter w:val="1"/>
          <w:wAfter w:w="12" w:type="dxa"/>
          <w:cantSplit/>
        </w:trPr>
        <w:tc>
          <w:tcPr>
            <w:tcW w:w="1305" w:type="dxa"/>
          </w:tcPr>
          <w:p w14:paraId="743516D0" w14:textId="0472FE39" w:rsidR="00C56108" w:rsidRDefault="00B16A58" w:rsidP="00B16A58">
            <w:r>
              <w:t>Barium Sulphate</w:t>
            </w:r>
          </w:p>
        </w:tc>
        <w:tc>
          <w:tcPr>
            <w:tcW w:w="1155" w:type="dxa"/>
          </w:tcPr>
          <w:p w14:paraId="743516D1" w14:textId="3AFF3012" w:rsidR="00C56108" w:rsidRDefault="00B16A58" w:rsidP="00B16A58">
            <w:pPr>
              <w:jc w:val="center"/>
            </w:pPr>
            <w:r>
              <w:t>7727-433-7</w:t>
            </w:r>
          </w:p>
        </w:tc>
        <w:tc>
          <w:tcPr>
            <w:tcW w:w="1080" w:type="dxa"/>
          </w:tcPr>
          <w:p w14:paraId="743516D2" w14:textId="77777777" w:rsidR="00C56108" w:rsidRDefault="00C56108">
            <w:pPr>
              <w:jc w:val="center"/>
            </w:pPr>
            <w:r>
              <w:t>Respirable Irritant</w:t>
            </w:r>
          </w:p>
        </w:tc>
        <w:tc>
          <w:tcPr>
            <w:tcW w:w="1080" w:type="dxa"/>
          </w:tcPr>
          <w:p w14:paraId="743516D3" w14:textId="1D51F711" w:rsidR="00C56108" w:rsidRDefault="007C12ED" w:rsidP="007C12ED">
            <w:r>
              <w:t xml:space="preserve">  15</w:t>
            </w:r>
            <w:r w:rsidR="00C56108">
              <w:t xml:space="preserve"> mg/m</w:t>
            </w:r>
            <w:r w:rsidR="00C56108">
              <w:rPr>
                <w:vertAlign w:val="superscript"/>
              </w:rPr>
              <w:t>3</w:t>
            </w:r>
          </w:p>
        </w:tc>
        <w:tc>
          <w:tcPr>
            <w:tcW w:w="1080" w:type="dxa"/>
            <w:gridSpan w:val="2"/>
          </w:tcPr>
          <w:p w14:paraId="743516D4" w14:textId="77777777" w:rsidR="00C56108" w:rsidRDefault="00C56108">
            <w:pPr>
              <w:jc w:val="center"/>
            </w:pPr>
          </w:p>
        </w:tc>
        <w:tc>
          <w:tcPr>
            <w:tcW w:w="1080" w:type="dxa"/>
            <w:gridSpan w:val="3"/>
          </w:tcPr>
          <w:p w14:paraId="743516D5" w14:textId="603DDD84" w:rsidR="00C56108" w:rsidRDefault="007C12ED">
            <w:pPr>
              <w:jc w:val="center"/>
            </w:pPr>
            <w:r>
              <w:t>5</w:t>
            </w:r>
            <w:r w:rsidR="00C56108">
              <w:t xml:space="preserve"> mg/m</w:t>
            </w:r>
            <w:r w:rsidR="00C56108">
              <w:rPr>
                <w:vertAlign w:val="superscript"/>
              </w:rPr>
              <w:t>3</w:t>
            </w:r>
          </w:p>
        </w:tc>
        <w:tc>
          <w:tcPr>
            <w:tcW w:w="1080" w:type="dxa"/>
            <w:gridSpan w:val="2"/>
          </w:tcPr>
          <w:p w14:paraId="743516D6" w14:textId="77777777" w:rsidR="00C56108" w:rsidRDefault="00C56108">
            <w:pPr>
              <w:jc w:val="center"/>
            </w:pPr>
            <w:r>
              <w:t>1 mg/m³</w:t>
            </w:r>
          </w:p>
        </w:tc>
        <w:tc>
          <w:tcPr>
            <w:tcW w:w="1338" w:type="dxa"/>
            <w:gridSpan w:val="4"/>
          </w:tcPr>
          <w:p w14:paraId="743516D7" w14:textId="2A522535" w:rsidR="00C56108" w:rsidRDefault="009812D6">
            <w:pPr>
              <w:jc w:val="center"/>
            </w:pPr>
            <w:r>
              <w:t>Proprietary</w:t>
            </w:r>
          </w:p>
        </w:tc>
      </w:tr>
      <w:tr w:rsidR="00C56108" w14:paraId="743516E1" w14:textId="77777777">
        <w:trPr>
          <w:gridAfter w:val="1"/>
          <w:wAfter w:w="12" w:type="dxa"/>
          <w:cantSplit/>
          <w:trHeight w:hRule="exact" w:val="120"/>
        </w:trPr>
        <w:tc>
          <w:tcPr>
            <w:tcW w:w="1305" w:type="dxa"/>
          </w:tcPr>
          <w:p w14:paraId="743516D9" w14:textId="77777777" w:rsidR="00C56108" w:rsidRDefault="00C56108"/>
        </w:tc>
        <w:tc>
          <w:tcPr>
            <w:tcW w:w="1155" w:type="dxa"/>
          </w:tcPr>
          <w:p w14:paraId="743516DA" w14:textId="77777777" w:rsidR="00C56108" w:rsidRDefault="00C56108">
            <w:pPr>
              <w:jc w:val="center"/>
            </w:pPr>
          </w:p>
        </w:tc>
        <w:tc>
          <w:tcPr>
            <w:tcW w:w="1080" w:type="dxa"/>
          </w:tcPr>
          <w:p w14:paraId="743516DB" w14:textId="77777777" w:rsidR="00C56108" w:rsidRDefault="00C56108">
            <w:pPr>
              <w:jc w:val="center"/>
            </w:pPr>
          </w:p>
        </w:tc>
        <w:tc>
          <w:tcPr>
            <w:tcW w:w="1080" w:type="dxa"/>
          </w:tcPr>
          <w:p w14:paraId="743516DC" w14:textId="77777777" w:rsidR="00C56108" w:rsidRDefault="00C56108">
            <w:pPr>
              <w:jc w:val="center"/>
            </w:pPr>
          </w:p>
        </w:tc>
        <w:tc>
          <w:tcPr>
            <w:tcW w:w="1080" w:type="dxa"/>
            <w:gridSpan w:val="2"/>
          </w:tcPr>
          <w:p w14:paraId="743516DD" w14:textId="77777777" w:rsidR="00C56108" w:rsidRDefault="00C56108">
            <w:pPr>
              <w:jc w:val="center"/>
            </w:pPr>
          </w:p>
        </w:tc>
        <w:tc>
          <w:tcPr>
            <w:tcW w:w="1080" w:type="dxa"/>
            <w:gridSpan w:val="3"/>
          </w:tcPr>
          <w:p w14:paraId="743516DE" w14:textId="77777777" w:rsidR="00C56108" w:rsidRDefault="00C56108">
            <w:pPr>
              <w:jc w:val="center"/>
            </w:pPr>
          </w:p>
        </w:tc>
        <w:tc>
          <w:tcPr>
            <w:tcW w:w="1080" w:type="dxa"/>
            <w:gridSpan w:val="2"/>
          </w:tcPr>
          <w:p w14:paraId="743516DF" w14:textId="77777777" w:rsidR="00C56108" w:rsidRDefault="00C56108">
            <w:pPr>
              <w:jc w:val="center"/>
            </w:pPr>
          </w:p>
        </w:tc>
        <w:tc>
          <w:tcPr>
            <w:tcW w:w="1338" w:type="dxa"/>
            <w:gridSpan w:val="4"/>
          </w:tcPr>
          <w:p w14:paraId="743516E0" w14:textId="77777777" w:rsidR="00C56108" w:rsidRDefault="00C56108">
            <w:pPr>
              <w:jc w:val="center"/>
            </w:pPr>
          </w:p>
        </w:tc>
      </w:tr>
      <w:tr w:rsidR="00C56108" w14:paraId="743516EA" w14:textId="77777777">
        <w:trPr>
          <w:gridAfter w:val="1"/>
          <w:wAfter w:w="12" w:type="dxa"/>
          <w:cantSplit/>
        </w:trPr>
        <w:tc>
          <w:tcPr>
            <w:tcW w:w="1305" w:type="dxa"/>
          </w:tcPr>
          <w:p w14:paraId="743516E2" w14:textId="77777777" w:rsidR="00C56108" w:rsidRDefault="00C56108"/>
        </w:tc>
        <w:tc>
          <w:tcPr>
            <w:tcW w:w="1155" w:type="dxa"/>
          </w:tcPr>
          <w:p w14:paraId="743516E3" w14:textId="77777777" w:rsidR="00C56108" w:rsidRDefault="00C56108">
            <w:pPr>
              <w:jc w:val="center"/>
            </w:pPr>
          </w:p>
        </w:tc>
        <w:tc>
          <w:tcPr>
            <w:tcW w:w="1080" w:type="dxa"/>
          </w:tcPr>
          <w:p w14:paraId="743516E4" w14:textId="77777777" w:rsidR="00C56108" w:rsidRDefault="00C56108">
            <w:pPr>
              <w:jc w:val="center"/>
            </w:pPr>
          </w:p>
        </w:tc>
        <w:tc>
          <w:tcPr>
            <w:tcW w:w="1080" w:type="dxa"/>
          </w:tcPr>
          <w:p w14:paraId="743516E5" w14:textId="77777777" w:rsidR="00C56108" w:rsidRDefault="00C56108">
            <w:pPr>
              <w:jc w:val="center"/>
            </w:pPr>
          </w:p>
        </w:tc>
        <w:tc>
          <w:tcPr>
            <w:tcW w:w="1080" w:type="dxa"/>
            <w:gridSpan w:val="2"/>
          </w:tcPr>
          <w:p w14:paraId="743516E6" w14:textId="77777777" w:rsidR="00C56108" w:rsidRDefault="00C56108">
            <w:pPr>
              <w:jc w:val="center"/>
            </w:pPr>
          </w:p>
        </w:tc>
        <w:tc>
          <w:tcPr>
            <w:tcW w:w="1080" w:type="dxa"/>
            <w:gridSpan w:val="3"/>
          </w:tcPr>
          <w:p w14:paraId="743516E7" w14:textId="77777777" w:rsidR="00C56108" w:rsidRDefault="00C56108">
            <w:pPr>
              <w:jc w:val="center"/>
            </w:pPr>
          </w:p>
        </w:tc>
        <w:tc>
          <w:tcPr>
            <w:tcW w:w="1080" w:type="dxa"/>
            <w:gridSpan w:val="2"/>
          </w:tcPr>
          <w:p w14:paraId="743516E8" w14:textId="77777777" w:rsidR="00C56108" w:rsidRDefault="00C56108">
            <w:pPr>
              <w:jc w:val="center"/>
            </w:pPr>
          </w:p>
        </w:tc>
        <w:tc>
          <w:tcPr>
            <w:tcW w:w="1338" w:type="dxa"/>
            <w:gridSpan w:val="4"/>
          </w:tcPr>
          <w:p w14:paraId="743516E9" w14:textId="77777777" w:rsidR="00C56108" w:rsidRDefault="00C56108">
            <w:pPr>
              <w:jc w:val="center"/>
            </w:pPr>
          </w:p>
        </w:tc>
      </w:tr>
      <w:tr w:rsidR="00C56108" w14:paraId="743516F3" w14:textId="77777777">
        <w:trPr>
          <w:gridAfter w:val="1"/>
          <w:wAfter w:w="12" w:type="dxa"/>
          <w:cantSplit/>
          <w:trHeight w:hRule="exact" w:val="120"/>
        </w:trPr>
        <w:tc>
          <w:tcPr>
            <w:tcW w:w="1305" w:type="dxa"/>
          </w:tcPr>
          <w:p w14:paraId="743516EB" w14:textId="77777777" w:rsidR="00C56108" w:rsidRDefault="00C56108"/>
        </w:tc>
        <w:tc>
          <w:tcPr>
            <w:tcW w:w="1155" w:type="dxa"/>
          </w:tcPr>
          <w:p w14:paraId="743516EC" w14:textId="77777777" w:rsidR="00C56108" w:rsidRDefault="00C56108">
            <w:pPr>
              <w:jc w:val="center"/>
            </w:pPr>
          </w:p>
        </w:tc>
        <w:tc>
          <w:tcPr>
            <w:tcW w:w="1080" w:type="dxa"/>
          </w:tcPr>
          <w:p w14:paraId="743516ED" w14:textId="77777777" w:rsidR="00C56108" w:rsidRDefault="00C56108">
            <w:pPr>
              <w:jc w:val="center"/>
            </w:pPr>
          </w:p>
        </w:tc>
        <w:tc>
          <w:tcPr>
            <w:tcW w:w="1080" w:type="dxa"/>
          </w:tcPr>
          <w:p w14:paraId="743516EE" w14:textId="77777777" w:rsidR="00C56108" w:rsidRDefault="00C56108">
            <w:pPr>
              <w:jc w:val="center"/>
            </w:pPr>
          </w:p>
        </w:tc>
        <w:tc>
          <w:tcPr>
            <w:tcW w:w="1080" w:type="dxa"/>
            <w:gridSpan w:val="2"/>
          </w:tcPr>
          <w:p w14:paraId="743516EF" w14:textId="77777777" w:rsidR="00C56108" w:rsidRDefault="00C56108">
            <w:pPr>
              <w:jc w:val="center"/>
            </w:pPr>
          </w:p>
        </w:tc>
        <w:tc>
          <w:tcPr>
            <w:tcW w:w="1080" w:type="dxa"/>
            <w:gridSpan w:val="3"/>
          </w:tcPr>
          <w:p w14:paraId="743516F0" w14:textId="77777777" w:rsidR="00C56108" w:rsidRDefault="00C56108">
            <w:pPr>
              <w:jc w:val="center"/>
            </w:pPr>
          </w:p>
        </w:tc>
        <w:tc>
          <w:tcPr>
            <w:tcW w:w="1080" w:type="dxa"/>
            <w:gridSpan w:val="2"/>
          </w:tcPr>
          <w:p w14:paraId="743516F1" w14:textId="77777777" w:rsidR="00C56108" w:rsidRDefault="00C56108">
            <w:pPr>
              <w:jc w:val="center"/>
            </w:pPr>
          </w:p>
        </w:tc>
        <w:tc>
          <w:tcPr>
            <w:tcW w:w="1338" w:type="dxa"/>
            <w:gridSpan w:val="4"/>
          </w:tcPr>
          <w:p w14:paraId="743516F2" w14:textId="77777777" w:rsidR="00C56108" w:rsidRDefault="00C56108">
            <w:pPr>
              <w:jc w:val="center"/>
            </w:pPr>
          </w:p>
        </w:tc>
      </w:tr>
      <w:tr w:rsidR="00C56108" w14:paraId="743516FC" w14:textId="77777777">
        <w:trPr>
          <w:gridAfter w:val="1"/>
          <w:wAfter w:w="12" w:type="dxa"/>
          <w:cantSplit/>
        </w:trPr>
        <w:tc>
          <w:tcPr>
            <w:tcW w:w="1305" w:type="dxa"/>
          </w:tcPr>
          <w:p w14:paraId="743516F4" w14:textId="77777777" w:rsidR="00C56108" w:rsidRDefault="00C56108">
            <w:r>
              <w:t>Aluminum Oxide</w:t>
            </w:r>
          </w:p>
        </w:tc>
        <w:tc>
          <w:tcPr>
            <w:tcW w:w="1155" w:type="dxa"/>
          </w:tcPr>
          <w:p w14:paraId="743516F5" w14:textId="77777777" w:rsidR="00C56108" w:rsidRDefault="00C56108">
            <w:pPr>
              <w:jc w:val="center"/>
            </w:pPr>
            <w:r>
              <w:t>1344-28-1</w:t>
            </w:r>
          </w:p>
        </w:tc>
        <w:tc>
          <w:tcPr>
            <w:tcW w:w="1080" w:type="dxa"/>
          </w:tcPr>
          <w:p w14:paraId="743516F6" w14:textId="77777777" w:rsidR="00C56108" w:rsidRDefault="00C56108">
            <w:pPr>
              <w:jc w:val="center"/>
            </w:pPr>
            <w:r>
              <w:t>Respirable Irritant</w:t>
            </w:r>
          </w:p>
        </w:tc>
        <w:tc>
          <w:tcPr>
            <w:tcW w:w="1080" w:type="dxa"/>
          </w:tcPr>
          <w:p w14:paraId="743516F7" w14:textId="2571DDEE" w:rsidR="00C56108" w:rsidRDefault="007C12ED">
            <w:pPr>
              <w:jc w:val="center"/>
            </w:pPr>
            <w:r>
              <w:t>5</w:t>
            </w:r>
            <w:r w:rsidR="00C56108">
              <w:t>mg/m³</w:t>
            </w:r>
          </w:p>
        </w:tc>
        <w:tc>
          <w:tcPr>
            <w:tcW w:w="1080" w:type="dxa"/>
            <w:gridSpan w:val="2"/>
          </w:tcPr>
          <w:p w14:paraId="743516F8" w14:textId="5481120D" w:rsidR="00C56108" w:rsidRDefault="00C56108">
            <w:pPr>
              <w:jc w:val="center"/>
            </w:pPr>
          </w:p>
        </w:tc>
        <w:tc>
          <w:tcPr>
            <w:tcW w:w="1080" w:type="dxa"/>
            <w:gridSpan w:val="3"/>
          </w:tcPr>
          <w:p w14:paraId="743516F9" w14:textId="07549E35" w:rsidR="00C56108" w:rsidRDefault="007C12ED">
            <w:pPr>
              <w:jc w:val="center"/>
            </w:pPr>
            <w:r>
              <w:t>1 mg/m</w:t>
            </w:r>
            <w:r>
              <w:rPr>
                <w:vertAlign w:val="superscript"/>
              </w:rPr>
              <w:t>3</w:t>
            </w:r>
          </w:p>
        </w:tc>
        <w:tc>
          <w:tcPr>
            <w:tcW w:w="1080" w:type="dxa"/>
            <w:gridSpan w:val="2"/>
          </w:tcPr>
          <w:p w14:paraId="743516FA" w14:textId="77777777" w:rsidR="00C56108" w:rsidRDefault="00C56108">
            <w:pPr>
              <w:jc w:val="center"/>
            </w:pPr>
            <w:r>
              <w:t>10 mg/m³</w:t>
            </w:r>
          </w:p>
        </w:tc>
        <w:tc>
          <w:tcPr>
            <w:tcW w:w="1338" w:type="dxa"/>
            <w:gridSpan w:val="4"/>
          </w:tcPr>
          <w:p w14:paraId="743516FB" w14:textId="55FE585B" w:rsidR="00C56108" w:rsidRDefault="009812D6">
            <w:pPr>
              <w:jc w:val="center"/>
            </w:pPr>
            <w:r>
              <w:t>Proprietary</w:t>
            </w:r>
          </w:p>
        </w:tc>
      </w:tr>
      <w:tr w:rsidR="00C56108" w14:paraId="74351705" w14:textId="77777777">
        <w:trPr>
          <w:gridAfter w:val="1"/>
          <w:wAfter w:w="12" w:type="dxa"/>
          <w:cantSplit/>
          <w:trHeight w:hRule="exact" w:val="120"/>
        </w:trPr>
        <w:tc>
          <w:tcPr>
            <w:tcW w:w="1305" w:type="dxa"/>
          </w:tcPr>
          <w:p w14:paraId="743516FD" w14:textId="77777777" w:rsidR="00C56108" w:rsidRDefault="00C56108"/>
        </w:tc>
        <w:tc>
          <w:tcPr>
            <w:tcW w:w="1155" w:type="dxa"/>
          </w:tcPr>
          <w:p w14:paraId="743516FE" w14:textId="77777777" w:rsidR="00C56108" w:rsidRDefault="00C56108">
            <w:pPr>
              <w:jc w:val="center"/>
            </w:pPr>
          </w:p>
        </w:tc>
        <w:tc>
          <w:tcPr>
            <w:tcW w:w="1080" w:type="dxa"/>
          </w:tcPr>
          <w:p w14:paraId="743516FF" w14:textId="77777777" w:rsidR="00C56108" w:rsidRDefault="00C56108">
            <w:pPr>
              <w:jc w:val="center"/>
            </w:pPr>
          </w:p>
        </w:tc>
        <w:tc>
          <w:tcPr>
            <w:tcW w:w="1080" w:type="dxa"/>
          </w:tcPr>
          <w:p w14:paraId="74351700" w14:textId="77777777" w:rsidR="00C56108" w:rsidRDefault="00C56108">
            <w:pPr>
              <w:jc w:val="center"/>
            </w:pPr>
          </w:p>
        </w:tc>
        <w:tc>
          <w:tcPr>
            <w:tcW w:w="1080" w:type="dxa"/>
            <w:gridSpan w:val="2"/>
          </w:tcPr>
          <w:p w14:paraId="74351701" w14:textId="77777777" w:rsidR="00C56108" w:rsidRDefault="00C56108">
            <w:pPr>
              <w:jc w:val="center"/>
            </w:pPr>
          </w:p>
        </w:tc>
        <w:tc>
          <w:tcPr>
            <w:tcW w:w="1080" w:type="dxa"/>
            <w:gridSpan w:val="3"/>
          </w:tcPr>
          <w:p w14:paraId="74351702" w14:textId="77777777" w:rsidR="00C56108" w:rsidRDefault="00C56108">
            <w:pPr>
              <w:jc w:val="center"/>
            </w:pPr>
          </w:p>
        </w:tc>
        <w:tc>
          <w:tcPr>
            <w:tcW w:w="1080" w:type="dxa"/>
            <w:gridSpan w:val="2"/>
          </w:tcPr>
          <w:p w14:paraId="74351703" w14:textId="77777777" w:rsidR="00C56108" w:rsidRDefault="00C56108">
            <w:pPr>
              <w:jc w:val="center"/>
            </w:pPr>
          </w:p>
        </w:tc>
        <w:tc>
          <w:tcPr>
            <w:tcW w:w="1338" w:type="dxa"/>
            <w:gridSpan w:val="4"/>
          </w:tcPr>
          <w:p w14:paraId="74351704" w14:textId="77777777" w:rsidR="00C56108" w:rsidRDefault="00C56108">
            <w:pPr>
              <w:jc w:val="center"/>
            </w:pPr>
          </w:p>
        </w:tc>
      </w:tr>
      <w:tr w:rsidR="00C56108" w14:paraId="7435170E" w14:textId="77777777">
        <w:trPr>
          <w:gridAfter w:val="1"/>
          <w:wAfter w:w="12" w:type="dxa"/>
          <w:cantSplit/>
        </w:trPr>
        <w:tc>
          <w:tcPr>
            <w:tcW w:w="1305" w:type="dxa"/>
          </w:tcPr>
          <w:p w14:paraId="74351706" w14:textId="019E034D" w:rsidR="00C56108" w:rsidRDefault="00B16A58">
            <w:r>
              <w:t>Calcined Petroleum Coke</w:t>
            </w:r>
          </w:p>
        </w:tc>
        <w:tc>
          <w:tcPr>
            <w:tcW w:w="1155" w:type="dxa"/>
          </w:tcPr>
          <w:p w14:paraId="74351707" w14:textId="4EB1746A" w:rsidR="00C56108" w:rsidRDefault="00B16A58">
            <w:pPr>
              <w:jc w:val="center"/>
            </w:pPr>
            <w:r>
              <w:t>64743-05-1</w:t>
            </w:r>
          </w:p>
        </w:tc>
        <w:tc>
          <w:tcPr>
            <w:tcW w:w="1080" w:type="dxa"/>
          </w:tcPr>
          <w:p w14:paraId="74351708" w14:textId="77777777" w:rsidR="00C56108" w:rsidRDefault="00C56108">
            <w:pPr>
              <w:jc w:val="center"/>
            </w:pPr>
            <w:r>
              <w:t>Respirable Irritant</w:t>
            </w:r>
          </w:p>
        </w:tc>
        <w:tc>
          <w:tcPr>
            <w:tcW w:w="1080" w:type="dxa"/>
          </w:tcPr>
          <w:p w14:paraId="74351709" w14:textId="0F3D6817" w:rsidR="00C56108" w:rsidRDefault="007C12ED">
            <w:pPr>
              <w:jc w:val="center"/>
            </w:pPr>
            <w:r>
              <w:t>15</w:t>
            </w:r>
            <w:r>
              <w:t xml:space="preserve"> mg/m³</w:t>
            </w:r>
          </w:p>
        </w:tc>
        <w:tc>
          <w:tcPr>
            <w:tcW w:w="1080" w:type="dxa"/>
            <w:gridSpan w:val="2"/>
          </w:tcPr>
          <w:p w14:paraId="7435170A" w14:textId="161B0422" w:rsidR="00C56108" w:rsidRDefault="00C56108">
            <w:pPr>
              <w:jc w:val="center"/>
            </w:pPr>
            <w:r>
              <w:t>³</w:t>
            </w:r>
          </w:p>
        </w:tc>
        <w:tc>
          <w:tcPr>
            <w:tcW w:w="1080" w:type="dxa"/>
            <w:gridSpan w:val="3"/>
          </w:tcPr>
          <w:p w14:paraId="7435170B" w14:textId="2A06AF83" w:rsidR="00C56108" w:rsidRDefault="007C12ED">
            <w:pPr>
              <w:jc w:val="center"/>
            </w:pPr>
            <w:r>
              <w:t>5 mg/m³</w:t>
            </w:r>
          </w:p>
        </w:tc>
        <w:tc>
          <w:tcPr>
            <w:tcW w:w="1080" w:type="dxa"/>
            <w:gridSpan w:val="2"/>
          </w:tcPr>
          <w:p w14:paraId="7435170C" w14:textId="77777777" w:rsidR="00C56108" w:rsidRDefault="00C56108">
            <w:pPr>
              <w:jc w:val="center"/>
            </w:pPr>
            <w:r>
              <w:t>5 mg/m³</w:t>
            </w:r>
          </w:p>
        </w:tc>
        <w:tc>
          <w:tcPr>
            <w:tcW w:w="1338" w:type="dxa"/>
            <w:gridSpan w:val="4"/>
          </w:tcPr>
          <w:p w14:paraId="7435170D" w14:textId="0D2DC5AD" w:rsidR="00C56108" w:rsidRDefault="009812D6">
            <w:pPr>
              <w:jc w:val="center"/>
            </w:pPr>
            <w:r>
              <w:t>Proprietary</w:t>
            </w:r>
          </w:p>
        </w:tc>
      </w:tr>
      <w:tr w:rsidR="00C56108" w14:paraId="74351717" w14:textId="77777777">
        <w:trPr>
          <w:gridAfter w:val="1"/>
          <w:wAfter w:w="12" w:type="dxa"/>
          <w:cantSplit/>
          <w:trHeight w:hRule="exact" w:val="120"/>
        </w:trPr>
        <w:tc>
          <w:tcPr>
            <w:tcW w:w="1305" w:type="dxa"/>
          </w:tcPr>
          <w:p w14:paraId="7435170F" w14:textId="77777777" w:rsidR="00C56108" w:rsidRDefault="00C56108"/>
        </w:tc>
        <w:tc>
          <w:tcPr>
            <w:tcW w:w="1155" w:type="dxa"/>
          </w:tcPr>
          <w:p w14:paraId="74351710" w14:textId="77777777" w:rsidR="00C56108" w:rsidRDefault="00C56108">
            <w:pPr>
              <w:jc w:val="center"/>
            </w:pPr>
          </w:p>
        </w:tc>
        <w:tc>
          <w:tcPr>
            <w:tcW w:w="1080" w:type="dxa"/>
          </w:tcPr>
          <w:p w14:paraId="74351711" w14:textId="77777777" w:rsidR="00C56108" w:rsidRDefault="00C56108">
            <w:pPr>
              <w:jc w:val="center"/>
            </w:pPr>
          </w:p>
        </w:tc>
        <w:tc>
          <w:tcPr>
            <w:tcW w:w="1080" w:type="dxa"/>
          </w:tcPr>
          <w:p w14:paraId="74351712" w14:textId="77777777" w:rsidR="00C56108" w:rsidRDefault="00C56108">
            <w:pPr>
              <w:jc w:val="center"/>
            </w:pPr>
          </w:p>
        </w:tc>
        <w:tc>
          <w:tcPr>
            <w:tcW w:w="1080" w:type="dxa"/>
            <w:gridSpan w:val="2"/>
          </w:tcPr>
          <w:p w14:paraId="74351713" w14:textId="77777777" w:rsidR="00C56108" w:rsidRDefault="00C56108">
            <w:pPr>
              <w:jc w:val="center"/>
            </w:pPr>
          </w:p>
        </w:tc>
        <w:tc>
          <w:tcPr>
            <w:tcW w:w="1080" w:type="dxa"/>
            <w:gridSpan w:val="3"/>
          </w:tcPr>
          <w:p w14:paraId="74351714" w14:textId="77777777" w:rsidR="00C56108" w:rsidRDefault="00C56108">
            <w:pPr>
              <w:jc w:val="center"/>
            </w:pPr>
          </w:p>
        </w:tc>
        <w:tc>
          <w:tcPr>
            <w:tcW w:w="1080" w:type="dxa"/>
            <w:gridSpan w:val="2"/>
          </w:tcPr>
          <w:p w14:paraId="74351715" w14:textId="77777777" w:rsidR="00C56108" w:rsidRDefault="00C56108">
            <w:pPr>
              <w:jc w:val="center"/>
            </w:pPr>
          </w:p>
        </w:tc>
        <w:tc>
          <w:tcPr>
            <w:tcW w:w="1338" w:type="dxa"/>
            <w:gridSpan w:val="4"/>
          </w:tcPr>
          <w:p w14:paraId="74351716" w14:textId="77777777" w:rsidR="00C56108" w:rsidRDefault="00C56108">
            <w:pPr>
              <w:jc w:val="center"/>
            </w:pPr>
          </w:p>
        </w:tc>
      </w:tr>
      <w:tr w:rsidR="00C56108" w14:paraId="74351720" w14:textId="77777777">
        <w:trPr>
          <w:gridAfter w:val="1"/>
          <w:wAfter w:w="12" w:type="dxa"/>
          <w:cantSplit/>
        </w:trPr>
        <w:tc>
          <w:tcPr>
            <w:tcW w:w="1305" w:type="dxa"/>
          </w:tcPr>
          <w:p w14:paraId="74351718" w14:textId="33D22742" w:rsidR="00C56108" w:rsidRDefault="00B16A58">
            <w:r>
              <w:t>Calcium Carbonate</w:t>
            </w:r>
          </w:p>
        </w:tc>
        <w:tc>
          <w:tcPr>
            <w:tcW w:w="1155" w:type="dxa"/>
          </w:tcPr>
          <w:p w14:paraId="74351719" w14:textId="1FE4F1CF" w:rsidR="00C56108" w:rsidRDefault="00B16A58">
            <w:pPr>
              <w:jc w:val="center"/>
            </w:pPr>
            <w:r>
              <w:t>1317-65-3</w:t>
            </w:r>
          </w:p>
        </w:tc>
        <w:tc>
          <w:tcPr>
            <w:tcW w:w="1080" w:type="dxa"/>
          </w:tcPr>
          <w:p w14:paraId="7435171A" w14:textId="77777777" w:rsidR="00C56108" w:rsidRDefault="00C56108">
            <w:pPr>
              <w:jc w:val="center"/>
            </w:pPr>
            <w:r>
              <w:t>Respirable Irritant</w:t>
            </w:r>
          </w:p>
        </w:tc>
        <w:tc>
          <w:tcPr>
            <w:tcW w:w="1080" w:type="dxa"/>
          </w:tcPr>
          <w:p w14:paraId="7435171B" w14:textId="4BF63ED4" w:rsidR="00C56108" w:rsidRDefault="007C12ED">
            <w:pPr>
              <w:jc w:val="center"/>
            </w:pPr>
            <w:r>
              <w:t>15 mg/m</w:t>
            </w:r>
            <w:r>
              <w:rPr>
                <w:vertAlign w:val="superscript"/>
              </w:rPr>
              <w:t>3</w:t>
            </w:r>
          </w:p>
        </w:tc>
        <w:tc>
          <w:tcPr>
            <w:tcW w:w="1080" w:type="dxa"/>
            <w:gridSpan w:val="2"/>
          </w:tcPr>
          <w:p w14:paraId="7435171C" w14:textId="77777777" w:rsidR="00C56108" w:rsidRDefault="00C56108">
            <w:pPr>
              <w:jc w:val="center"/>
            </w:pPr>
          </w:p>
        </w:tc>
        <w:tc>
          <w:tcPr>
            <w:tcW w:w="1080" w:type="dxa"/>
            <w:gridSpan w:val="3"/>
          </w:tcPr>
          <w:p w14:paraId="7435171D" w14:textId="2DBF1A44" w:rsidR="00C56108" w:rsidRDefault="00350D02">
            <w:pPr>
              <w:jc w:val="center"/>
            </w:pPr>
            <w:r>
              <w:t>5 mg/m³</w:t>
            </w:r>
          </w:p>
        </w:tc>
        <w:tc>
          <w:tcPr>
            <w:tcW w:w="1080" w:type="dxa"/>
            <w:gridSpan w:val="2"/>
          </w:tcPr>
          <w:p w14:paraId="7435171E" w14:textId="77777777" w:rsidR="00C56108" w:rsidRDefault="00C56108">
            <w:pPr>
              <w:jc w:val="center"/>
            </w:pPr>
            <w:r>
              <w:t>5mg/m³</w:t>
            </w:r>
          </w:p>
        </w:tc>
        <w:tc>
          <w:tcPr>
            <w:tcW w:w="1338" w:type="dxa"/>
            <w:gridSpan w:val="4"/>
          </w:tcPr>
          <w:p w14:paraId="7435171F" w14:textId="7A020566" w:rsidR="00C56108" w:rsidRDefault="009812D6">
            <w:pPr>
              <w:jc w:val="center"/>
            </w:pPr>
            <w:r>
              <w:t>Proprietary</w:t>
            </w:r>
          </w:p>
        </w:tc>
      </w:tr>
      <w:tr w:rsidR="00C56108" w14:paraId="74351729" w14:textId="77777777">
        <w:trPr>
          <w:gridAfter w:val="1"/>
          <w:wAfter w:w="12" w:type="dxa"/>
          <w:cantSplit/>
          <w:trHeight w:hRule="exact" w:val="120"/>
        </w:trPr>
        <w:tc>
          <w:tcPr>
            <w:tcW w:w="1305" w:type="dxa"/>
          </w:tcPr>
          <w:p w14:paraId="74351721" w14:textId="77777777" w:rsidR="00C56108" w:rsidRDefault="00C56108"/>
        </w:tc>
        <w:tc>
          <w:tcPr>
            <w:tcW w:w="1155" w:type="dxa"/>
          </w:tcPr>
          <w:p w14:paraId="74351722" w14:textId="77777777" w:rsidR="00C56108" w:rsidRDefault="00C56108">
            <w:pPr>
              <w:jc w:val="center"/>
            </w:pPr>
          </w:p>
        </w:tc>
        <w:tc>
          <w:tcPr>
            <w:tcW w:w="1080" w:type="dxa"/>
          </w:tcPr>
          <w:p w14:paraId="74351723" w14:textId="77777777" w:rsidR="00C56108" w:rsidRDefault="00C56108">
            <w:pPr>
              <w:jc w:val="center"/>
            </w:pPr>
          </w:p>
        </w:tc>
        <w:tc>
          <w:tcPr>
            <w:tcW w:w="1080" w:type="dxa"/>
          </w:tcPr>
          <w:p w14:paraId="74351724" w14:textId="77777777" w:rsidR="00C56108" w:rsidRDefault="00C56108">
            <w:pPr>
              <w:jc w:val="center"/>
            </w:pPr>
          </w:p>
        </w:tc>
        <w:tc>
          <w:tcPr>
            <w:tcW w:w="1080" w:type="dxa"/>
            <w:gridSpan w:val="2"/>
          </w:tcPr>
          <w:p w14:paraId="74351725" w14:textId="77777777" w:rsidR="00C56108" w:rsidRDefault="00C56108">
            <w:pPr>
              <w:jc w:val="center"/>
            </w:pPr>
          </w:p>
        </w:tc>
        <w:tc>
          <w:tcPr>
            <w:tcW w:w="1080" w:type="dxa"/>
            <w:gridSpan w:val="3"/>
          </w:tcPr>
          <w:p w14:paraId="74351726" w14:textId="77777777" w:rsidR="00C56108" w:rsidRDefault="00C56108">
            <w:pPr>
              <w:jc w:val="center"/>
            </w:pPr>
          </w:p>
        </w:tc>
        <w:tc>
          <w:tcPr>
            <w:tcW w:w="1080" w:type="dxa"/>
            <w:gridSpan w:val="2"/>
          </w:tcPr>
          <w:p w14:paraId="74351727" w14:textId="77777777" w:rsidR="00C56108" w:rsidRDefault="00C56108">
            <w:pPr>
              <w:jc w:val="center"/>
            </w:pPr>
          </w:p>
        </w:tc>
        <w:tc>
          <w:tcPr>
            <w:tcW w:w="1338" w:type="dxa"/>
            <w:gridSpan w:val="4"/>
          </w:tcPr>
          <w:p w14:paraId="74351728" w14:textId="77777777" w:rsidR="00C56108" w:rsidRDefault="00C56108">
            <w:pPr>
              <w:jc w:val="center"/>
            </w:pPr>
          </w:p>
        </w:tc>
      </w:tr>
      <w:tr w:rsidR="00B16A58" w14:paraId="5AEE4DF7" w14:textId="77777777" w:rsidTr="005311E7">
        <w:trPr>
          <w:gridAfter w:val="1"/>
          <w:wAfter w:w="12" w:type="dxa"/>
          <w:cantSplit/>
        </w:trPr>
        <w:tc>
          <w:tcPr>
            <w:tcW w:w="1305" w:type="dxa"/>
          </w:tcPr>
          <w:p w14:paraId="2DA18A64" w14:textId="7AE678E5" w:rsidR="00B16A58" w:rsidRDefault="00B16A58" w:rsidP="00B16A58">
            <w:r>
              <w:t>Cashew Friction Particle</w:t>
            </w:r>
          </w:p>
        </w:tc>
        <w:tc>
          <w:tcPr>
            <w:tcW w:w="1155" w:type="dxa"/>
          </w:tcPr>
          <w:p w14:paraId="2946D6E7" w14:textId="605DCC12" w:rsidR="00B16A58" w:rsidRDefault="00B16A58" w:rsidP="005311E7">
            <w:pPr>
              <w:jc w:val="center"/>
            </w:pPr>
            <w:r>
              <w:t>68647-81-4</w:t>
            </w:r>
          </w:p>
        </w:tc>
        <w:tc>
          <w:tcPr>
            <w:tcW w:w="1080" w:type="dxa"/>
          </w:tcPr>
          <w:p w14:paraId="1DAF14B7" w14:textId="77777777" w:rsidR="00B16A58" w:rsidRDefault="00B16A58" w:rsidP="005311E7">
            <w:pPr>
              <w:jc w:val="center"/>
            </w:pPr>
            <w:r>
              <w:t>Respirable Irritant</w:t>
            </w:r>
          </w:p>
        </w:tc>
        <w:tc>
          <w:tcPr>
            <w:tcW w:w="1080" w:type="dxa"/>
          </w:tcPr>
          <w:p w14:paraId="60BA7E2E" w14:textId="77777777" w:rsidR="00B16A58" w:rsidRDefault="00B16A58" w:rsidP="005311E7">
            <w:pPr>
              <w:jc w:val="center"/>
            </w:pPr>
          </w:p>
        </w:tc>
        <w:tc>
          <w:tcPr>
            <w:tcW w:w="1080" w:type="dxa"/>
            <w:gridSpan w:val="2"/>
          </w:tcPr>
          <w:p w14:paraId="6D879269" w14:textId="77777777" w:rsidR="00B16A58" w:rsidRDefault="00B16A58" w:rsidP="005311E7">
            <w:pPr>
              <w:jc w:val="center"/>
            </w:pPr>
          </w:p>
        </w:tc>
        <w:tc>
          <w:tcPr>
            <w:tcW w:w="1080" w:type="dxa"/>
            <w:gridSpan w:val="3"/>
          </w:tcPr>
          <w:p w14:paraId="0508AEF9" w14:textId="77777777" w:rsidR="00B16A58" w:rsidRDefault="00B16A58" w:rsidP="005311E7">
            <w:pPr>
              <w:jc w:val="center"/>
            </w:pPr>
          </w:p>
        </w:tc>
        <w:tc>
          <w:tcPr>
            <w:tcW w:w="1080" w:type="dxa"/>
            <w:gridSpan w:val="2"/>
          </w:tcPr>
          <w:p w14:paraId="392D3E6E" w14:textId="77777777" w:rsidR="00B16A58" w:rsidRDefault="00B16A58" w:rsidP="005311E7">
            <w:pPr>
              <w:jc w:val="center"/>
            </w:pPr>
            <w:r>
              <w:t>5mg/m³</w:t>
            </w:r>
          </w:p>
        </w:tc>
        <w:tc>
          <w:tcPr>
            <w:tcW w:w="1338" w:type="dxa"/>
            <w:gridSpan w:val="4"/>
          </w:tcPr>
          <w:p w14:paraId="17C0CFBD" w14:textId="78CD0C59" w:rsidR="00B16A58" w:rsidRDefault="009812D6" w:rsidP="005311E7">
            <w:pPr>
              <w:jc w:val="center"/>
            </w:pPr>
            <w:r>
              <w:t>Proprietary</w:t>
            </w:r>
          </w:p>
        </w:tc>
      </w:tr>
      <w:tr w:rsidR="00B16A58" w14:paraId="2225B043" w14:textId="77777777" w:rsidTr="005311E7">
        <w:trPr>
          <w:gridAfter w:val="1"/>
          <w:wAfter w:w="12" w:type="dxa"/>
          <w:cantSplit/>
        </w:trPr>
        <w:tc>
          <w:tcPr>
            <w:tcW w:w="1305" w:type="dxa"/>
          </w:tcPr>
          <w:p w14:paraId="39F20310" w14:textId="38012021" w:rsidR="00B16A58" w:rsidRDefault="00B16A58" w:rsidP="00B16A58">
            <w:r>
              <w:t>Ceramic Fiber</w:t>
            </w:r>
          </w:p>
        </w:tc>
        <w:tc>
          <w:tcPr>
            <w:tcW w:w="1155" w:type="dxa"/>
          </w:tcPr>
          <w:p w14:paraId="146C5588" w14:textId="4191949D" w:rsidR="00B16A58" w:rsidRDefault="00B16A58" w:rsidP="005311E7">
            <w:pPr>
              <w:jc w:val="center"/>
            </w:pPr>
            <w:r>
              <w:t>142844-00-6</w:t>
            </w:r>
          </w:p>
        </w:tc>
        <w:tc>
          <w:tcPr>
            <w:tcW w:w="1080" w:type="dxa"/>
          </w:tcPr>
          <w:p w14:paraId="1B19F848" w14:textId="77777777" w:rsidR="00B16A58" w:rsidRDefault="00B16A58" w:rsidP="005311E7">
            <w:pPr>
              <w:jc w:val="center"/>
            </w:pPr>
            <w:r>
              <w:t>Respirable Irritant</w:t>
            </w:r>
          </w:p>
        </w:tc>
        <w:tc>
          <w:tcPr>
            <w:tcW w:w="1080" w:type="dxa"/>
          </w:tcPr>
          <w:p w14:paraId="4E56ACA2" w14:textId="77777777" w:rsidR="00B16A58" w:rsidRDefault="00B16A58" w:rsidP="005311E7">
            <w:pPr>
              <w:jc w:val="center"/>
            </w:pPr>
          </w:p>
        </w:tc>
        <w:tc>
          <w:tcPr>
            <w:tcW w:w="1080" w:type="dxa"/>
            <w:gridSpan w:val="2"/>
          </w:tcPr>
          <w:p w14:paraId="6E29B1D1" w14:textId="77777777" w:rsidR="00B16A58" w:rsidRDefault="00B16A58" w:rsidP="005311E7">
            <w:pPr>
              <w:jc w:val="center"/>
            </w:pPr>
          </w:p>
        </w:tc>
        <w:tc>
          <w:tcPr>
            <w:tcW w:w="1080" w:type="dxa"/>
            <w:gridSpan w:val="3"/>
          </w:tcPr>
          <w:p w14:paraId="50979F81" w14:textId="77777777" w:rsidR="00B16A58" w:rsidRDefault="00B16A58" w:rsidP="005311E7">
            <w:pPr>
              <w:jc w:val="center"/>
            </w:pPr>
          </w:p>
        </w:tc>
        <w:tc>
          <w:tcPr>
            <w:tcW w:w="1080" w:type="dxa"/>
            <w:gridSpan w:val="2"/>
          </w:tcPr>
          <w:p w14:paraId="63CEE603" w14:textId="77777777" w:rsidR="00B16A58" w:rsidRDefault="00B16A58" w:rsidP="005311E7">
            <w:pPr>
              <w:jc w:val="center"/>
            </w:pPr>
            <w:r>
              <w:t>5mg/m³</w:t>
            </w:r>
          </w:p>
        </w:tc>
        <w:tc>
          <w:tcPr>
            <w:tcW w:w="1338" w:type="dxa"/>
            <w:gridSpan w:val="4"/>
          </w:tcPr>
          <w:p w14:paraId="135AEC3E" w14:textId="201A0E56" w:rsidR="00B16A58" w:rsidRDefault="009812D6" w:rsidP="005311E7">
            <w:pPr>
              <w:jc w:val="center"/>
            </w:pPr>
            <w:r>
              <w:t>Proprietary</w:t>
            </w:r>
          </w:p>
        </w:tc>
      </w:tr>
      <w:tr w:rsidR="00B16A58" w14:paraId="29876B33" w14:textId="77777777" w:rsidTr="005311E7">
        <w:trPr>
          <w:gridAfter w:val="1"/>
          <w:wAfter w:w="12" w:type="dxa"/>
          <w:cantSplit/>
        </w:trPr>
        <w:tc>
          <w:tcPr>
            <w:tcW w:w="1305" w:type="dxa"/>
          </w:tcPr>
          <w:p w14:paraId="72DA3105" w14:textId="6BB3C438" w:rsidR="00B16A58" w:rsidRDefault="00B16A58" w:rsidP="00B16A58">
            <w:r>
              <w:t>Crystaline Silica</w:t>
            </w:r>
          </w:p>
        </w:tc>
        <w:tc>
          <w:tcPr>
            <w:tcW w:w="1155" w:type="dxa"/>
          </w:tcPr>
          <w:p w14:paraId="37978214" w14:textId="571FC6B2" w:rsidR="00B16A58" w:rsidRDefault="00B16A58" w:rsidP="005311E7">
            <w:pPr>
              <w:jc w:val="center"/>
            </w:pPr>
            <w:r>
              <w:t>1317-95-5</w:t>
            </w:r>
          </w:p>
        </w:tc>
        <w:tc>
          <w:tcPr>
            <w:tcW w:w="1080" w:type="dxa"/>
          </w:tcPr>
          <w:p w14:paraId="4A661D72" w14:textId="77777777" w:rsidR="00B16A58" w:rsidRDefault="00B16A58" w:rsidP="005311E7">
            <w:pPr>
              <w:jc w:val="center"/>
            </w:pPr>
            <w:r>
              <w:t>Respirable Irritant</w:t>
            </w:r>
          </w:p>
        </w:tc>
        <w:tc>
          <w:tcPr>
            <w:tcW w:w="1080" w:type="dxa"/>
          </w:tcPr>
          <w:p w14:paraId="4A8472A2" w14:textId="77777777" w:rsidR="00B16A58" w:rsidRDefault="00B16A58" w:rsidP="005311E7">
            <w:pPr>
              <w:jc w:val="center"/>
            </w:pPr>
          </w:p>
        </w:tc>
        <w:tc>
          <w:tcPr>
            <w:tcW w:w="1080" w:type="dxa"/>
            <w:gridSpan w:val="2"/>
          </w:tcPr>
          <w:p w14:paraId="562E90FC" w14:textId="77777777" w:rsidR="00B16A58" w:rsidRDefault="00B16A58" w:rsidP="005311E7">
            <w:pPr>
              <w:jc w:val="center"/>
            </w:pPr>
          </w:p>
        </w:tc>
        <w:tc>
          <w:tcPr>
            <w:tcW w:w="1080" w:type="dxa"/>
            <w:gridSpan w:val="3"/>
          </w:tcPr>
          <w:p w14:paraId="537CEF1C" w14:textId="4783C4FD" w:rsidR="00B16A58" w:rsidRDefault="007C12ED" w:rsidP="005311E7">
            <w:pPr>
              <w:jc w:val="center"/>
            </w:pPr>
            <w:r>
              <w:t xml:space="preserve">0.25 </w:t>
            </w:r>
            <w:r>
              <w:t>mg/m³</w:t>
            </w:r>
          </w:p>
        </w:tc>
        <w:tc>
          <w:tcPr>
            <w:tcW w:w="1080" w:type="dxa"/>
            <w:gridSpan w:val="2"/>
          </w:tcPr>
          <w:p w14:paraId="7AEDDDA9" w14:textId="77777777" w:rsidR="00B16A58" w:rsidRDefault="00B16A58" w:rsidP="005311E7">
            <w:pPr>
              <w:jc w:val="center"/>
            </w:pPr>
            <w:r>
              <w:t>5mg/m³</w:t>
            </w:r>
          </w:p>
        </w:tc>
        <w:tc>
          <w:tcPr>
            <w:tcW w:w="1338" w:type="dxa"/>
            <w:gridSpan w:val="4"/>
          </w:tcPr>
          <w:p w14:paraId="125D8A18" w14:textId="2C9A6549" w:rsidR="00B16A58" w:rsidRDefault="009812D6" w:rsidP="005311E7">
            <w:pPr>
              <w:jc w:val="center"/>
            </w:pPr>
            <w:r>
              <w:t>Proprietary</w:t>
            </w:r>
          </w:p>
        </w:tc>
      </w:tr>
      <w:tr w:rsidR="00B16A58" w14:paraId="59298D62" w14:textId="77777777" w:rsidTr="005311E7">
        <w:trPr>
          <w:gridAfter w:val="1"/>
          <w:wAfter w:w="12" w:type="dxa"/>
          <w:cantSplit/>
        </w:trPr>
        <w:tc>
          <w:tcPr>
            <w:tcW w:w="1305" w:type="dxa"/>
          </w:tcPr>
          <w:p w14:paraId="6ACD0A39" w14:textId="023B3783" w:rsidR="00B16A58" w:rsidRDefault="00B16A58" w:rsidP="00B16A58">
            <w:r>
              <w:t>Glas Fiber</w:t>
            </w:r>
          </w:p>
        </w:tc>
        <w:tc>
          <w:tcPr>
            <w:tcW w:w="1155" w:type="dxa"/>
          </w:tcPr>
          <w:p w14:paraId="570E17A1" w14:textId="4E5A745F" w:rsidR="00B16A58" w:rsidRDefault="00B16A58" w:rsidP="005311E7">
            <w:pPr>
              <w:jc w:val="center"/>
            </w:pPr>
            <w:r>
              <w:t>65997-17-3</w:t>
            </w:r>
          </w:p>
        </w:tc>
        <w:tc>
          <w:tcPr>
            <w:tcW w:w="1080" w:type="dxa"/>
          </w:tcPr>
          <w:p w14:paraId="52AD5D1E" w14:textId="77777777" w:rsidR="00B16A58" w:rsidRDefault="00B16A58" w:rsidP="005311E7">
            <w:pPr>
              <w:jc w:val="center"/>
            </w:pPr>
            <w:r>
              <w:t>Respirable Irritant</w:t>
            </w:r>
          </w:p>
        </w:tc>
        <w:tc>
          <w:tcPr>
            <w:tcW w:w="1080" w:type="dxa"/>
          </w:tcPr>
          <w:p w14:paraId="5FDA3BBC" w14:textId="77777777" w:rsidR="00B16A58" w:rsidRDefault="00B16A58" w:rsidP="005311E7">
            <w:pPr>
              <w:jc w:val="center"/>
            </w:pPr>
          </w:p>
        </w:tc>
        <w:tc>
          <w:tcPr>
            <w:tcW w:w="1080" w:type="dxa"/>
            <w:gridSpan w:val="2"/>
          </w:tcPr>
          <w:p w14:paraId="52329475" w14:textId="77777777" w:rsidR="00B16A58" w:rsidRDefault="00B16A58" w:rsidP="005311E7">
            <w:pPr>
              <w:jc w:val="center"/>
            </w:pPr>
          </w:p>
        </w:tc>
        <w:tc>
          <w:tcPr>
            <w:tcW w:w="1080" w:type="dxa"/>
            <w:gridSpan w:val="3"/>
          </w:tcPr>
          <w:p w14:paraId="79761B53" w14:textId="4446B895" w:rsidR="00B16A58" w:rsidRDefault="00350D02" w:rsidP="005311E7">
            <w:pPr>
              <w:jc w:val="center"/>
            </w:pPr>
            <w:r>
              <w:t xml:space="preserve">3 </w:t>
            </w:r>
            <w:r>
              <w:t>mg/m³</w:t>
            </w:r>
          </w:p>
        </w:tc>
        <w:tc>
          <w:tcPr>
            <w:tcW w:w="1080" w:type="dxa"/>
            <w:gridSpan w:val="2"/>
          </w:tcPr>
          <w:p w14:paraId="430342A7" w14:textId="77777777" w:rsidR="00B16A58" w:rsidRDefault="00B16A58" w:rsidP="005311E7">
            <w:pPr>
              <w:jc w:val="center"/>
            </w:pPr>
            <w:r>
              <w:t>5mg/m³</w:t>
            </w:r>
          </w:p>
        </w:tc>
        <w:tc>
          <w:tcPr>
            <w:tcW w:w="1338" w:type="dxa"/>
            <w:gridSpan w:val="4"/>
          </w:tcPr>
          <w:p w14:paraId="6F20D21D" w14:textId="702F629D" w:rsidR="00B16A58" w:rsidRDefault="009812D6" w:rsidP="005311E7">
            <w:pPr>
              <w:jc w:val="center"/>
            </w:pPr>
            <w:r>
              <w:t>Proprietary</w:t>
            </w:r>
          </w:p>
        </w:tc>
      </w:tr>
    </w:tbl>
    <w:p w14:paraId="4EF107CB" w14:textId="77777777" w:rsidR="00B16A58" w:rsidRDefault="00C56108">
      <w:r>
        <w:tab/>
      </w:r>
    </w:p>
    <w:tbl>
      <w:tblPr>
        <w:tblW w:w="9210" w:type="dxa"/>
        <w:tblLayout w:type="fixed"/>
        <w:tblLook w:val="0000" w:firstRow="0" w:lastRow="0" w:firstColumn="0" w:lastColumn="0" w:noHBand="0" w:noVBand="0"/>
      </w:tblPr>
      <w:tblGrid>
        <w:gridCol w:w="1308"/>
        <w:gridCol w:w="1157"/>
        <w:gridCol w:w="1081"/>
        <w:gridCol w:w="1081"/>
        <w:gridCol w:w="1081"/>
        <w:gridCol w:w="1081"/>
        <w:gridCol w:w="1081"/>
        <w:gridCol w:w="1340"/>
      </w:tblGrid>
      <w:tr w:rsidR="00350D02" w14:paraId="2DCECF94" w14:textId="77777777" w:rsidTr="00B16A58">
        <w:trPr>
          <w:cantSplit/>
        </w:trPr>
        <w:tc>
          <w:tcPr>
            <w:tcW w:w="1308" w:type="dxa"/>
          </w:tcPr>
          <w:p w14:paraId="0FC4D6F5" w14:textId="0ED5777A" w:rsidR="00350D02" w:rsidRDefault="00350D02" w:rsidP="00350D02">
            <w:r>
              <w:t>Graphite</w:t>
            </w:r>
          </w:p>
        </w:tc>
        <w:tc>
          <w:tcPr>
            <w:tcW w:w="1157" w:type="dxa"/>
          </w:tcPr>
          <w:p w14:paraId="0D77312D" w14:textId="79DDB375" w:rsidR="00350D02" w:rsidRDefault="00350D02" w:rsidP="00350D02">
            <w:pPr>
              <w:jc w:val="center"/>
            </w:pPr>
            <w:r>
              <w:t>7782-42-5</w:t>
            </w:r>
          </w:p>
        </w:tc>
        <w:tc>
          <w:tcPr>
            <w:tcW w:w="1081" w:type="dxa"/>
          </w:tcPr>
          <w:p w14:paraId="30A6395B" w14:textId="77777777" w:rsidR="00350D02" w:rsidRDefault="00350D02" w:rsidP="00350D02">
            <w:pPr>
              <w:jc w:val="center"/>
            </w:pPr>
            <w:r>
              <w:t>Respirable Irritant</w:t>
            </w:r>
          </w:p>
        </w:tc>
        <w:tc>
          <w:tcPr>
            <w:tcW w:w="1081" w:type="dxa"/>
          </w:tcPr>
          <w:p w14:paraId="73F31FC3" w14:textId="547F879F" w:rsidR="00350D02" w:rsidRDefault="00350D02" w:rsidP="00350D02">
            <w:pPr>
              <w:jc w:val="center"/>
            </w:pPr>
            <w:r>
              <w:t>15 mg/m</w:t>
            </w:r>
            <w:r>
              <w:rPr>
                <w:vertAlign w:val="superscript"/>
              </w:rPr>
              <w:t>3</w:t>
            </w:r>
          </w:p>
        </w:tc>
        <w:tc>
          <w:tcPr>
            <w:tcW w:w="1081" w:type="dxa"/>
          </w:tcPr>
          <w:p w14:paraId="51167586" w14:textId="77777777" w:rsidR="00350D02" w:rsidRDefault="00350D02" w:rsidP="00350D02">
            <w:pPr>
              <w:jc w:val="center"/>
            </w:pPr>
          </w:p>
        </w:tc>
        <w:tc>
          <w:tcPr>
            <w:tcW w:w="1081" w:type="dxa"/>
          </w:tcPr>
          <w:p w14:paraId="65A76EEB" w14:textId="01902BB2" w:rsidR="00350D02" w:rsidRDefault="00350D02" w:rsidP="00350D02">
            <w:pPr>
              <w:jc w:val="center"/>
            </w:pPr>
            <w:r>
              <w:t>2.5</w:t>
            </w:r>
            <w:r w:rsidRPr="001004F9">
              <w:t xml:space="preserve"> mg/m³</w:t>
            </w:r>
          </w:p>
        </w:tc>
        <w:tc>
          <w:tcPr>
            <w:tcW w:w="1081" w:type="dxa"/>
          </w:tcPr>
          <w:p w14:paraId="63571405" w14:textId="77777777" w:rsidR="00350D02" w:rsidRDefault="00350D02" w:rsidP="00350D02">
            <w:pPr>
              <w:jc w:val="center"/>
            </w:pPr>
            <w:r>
              <w:t>5mg/m³</w:t>
            </w:r>
          </w:p>
        </w:tc>
        <w:tc>
          <w:tcPr>
            <w:tcW w:w="1340" w:type="dxa"/>
          </w:tcPr>
          <w:p w14:paraId="1EA7FE2D" w14:textId="5CFA7E52" w:rsidR="00350D02" w:rsidRDefault="009812D6" w:rsidP="00350D02">
            <w:pPr>
              <w:jc w:val="center"/>
            </w:pPr>
            <w:r>
              <w:t>Proprietary</w:t>
            </w:r>
          </w:p>
        </w:tc>
      </w:tr>
      <w:tr w:rsidR="00350D02" w14:paraId="5B2FF340" w14:textId="77777777" w:rsidTr="00B16A58">
        <w:trPr>
          <w:cantSplit/>
        </w:trPr>
        <w:tc>
          <w:tcPr>
            <w:tcW w:w="1308" w:type="dxa"/>
          </w:tcPr>
          <w:p w14:paraId="5E4E3258" w14:textId="3001FB6F" w:rsidR="00350D02" w:rsidRDefault="00350D02" w:rsidP="00350D02">
            <w:r>
              <w:t xml:space="preserve">Kyanite </w:t>
            </w:r>
          </w:p>
        </w:tc>
        <w:tc>
          <w:tcPr>
            <w:tcW w:w="1157" w:type="dxa"/>
          </w:tcPr>
          <w:p w14:paraId="78EE4F3A" w14:textId="5194EBDA" w:rsidR="00350D02" w:rsidRDefault="00350D02" w:rsidP="00350D02">
            <w:pPr>
              <w:jc w:val="center"/>
            </w:pPr>
            <w:r>
              <w:t>1302-76-7</w:t>
            </w:r>
          </w:p>
        </w:tc>
        <w:tc>
          <w:tcPr>
            <w:tcW w:w="1081" w:type="dxa"/>
          </w:tcPr>
          <w:p w14:paraId="69626E89" w14:textId="77777777" w:rsidR="00350D02" w:rsidRDefault="00350D02" w:rsidP="00350D02">
            <w:pPr>
              <w:jc w:val="center"/>
            </w:pPr>
            <w:r>
              <w:t>Respirable Irritant</w:t>
            </w:r>
          </w:p>
        </w:tc>
        <w:tc>
          <w:tcPr>
            <w:tcW w:w="1081" w:type="dxa"/>
          </w:tcPr>
          <w:p w14:paraId="00377163" w14:textId="77777777" w:rsidR="00350D02" w:rsidRDefault="00350D02" w:rsidP="00350D02">
            <w:pPr>
              <w:jc w:val="center"/>
            </w:pPr>
          </w:p>
        </w:tc>
        <w:tc>
          <w:tcPr>
            <w:tcW w:w="1081" w:type="dxa"/>
          </w:tcPr>
          <w:p w14:paraId="6A05A0DA" w14:textId="77777777" w:rsidR="00350D02" w:rsidRDefault="00350D02" w:rsidP="00350D02">
            <w:pPr>
              <w:jc w:val="center"/>
            </w:pPr>
          </w:p>
        </w:tc>
        <w:tc>
          <w:tcPr>
            <w:tcW w:w="1081" w:type="dxa"/>
          </w:tcPr>
          <w:p w14:paraId="74F8CCBF" w14:textId="5409F74C" w:rsidR="00350D02" w:rsidRDefault="00350D02" w:rsidP="00350D02">
            <w:pPr>
              <w:jc w:val="center"/>
            </w:pPr>
            <w:r>
              <w:t>1</w:t>
            </w:r>
            <w:r w:rsidRPr="001004F9">
              <w:t xml:space="preserve"> mg/m³</w:t>
            </w:r>
          </w:p>
        </w:tc>
        <w:tc>
          <w:tcPr>
            <w:tcW w:w="1081" w:type="dxa"/>
          </w:tcPr>
          <w:p w14:paraId="07D3A5CA" w14:textId="77777777" w:rsidR="00350D02" w:rsidRDefault="00350D02" w:rsidP="00350D02">
            <w:pPr>
              <w:jc w:val="center"/>
            </w:pPr>
            <w:r>
              <w:t>5mg/m³</w:t>
            </w:r>
          </w:p>
        </w:tc>
        <w:tc>
          <w:tcPr>
            <w:tcW w:w="1340" w:type="dxa"/>
          </w:tcPr>
          <w:p w14:paraId="5D8BE729" w14:textId="22AEA825" w:rsidR="00350D02" w:rsidRDefault="009812D6" w:rsidP="00350D02">
            <w:pPr>
              <w:jc w:val="center"/>
            </w:pPr>
            <w:r>
              <w:t>Proprietary</w:t>
            </w:r>
          </w:p>
        </w:tc>
      </w:tr>
      <w:tr w:rsidR="00350D02" w14:paraId="1DEF62DA" w14:textId="77777777" w:rsidTr="00B16A58">
        <w:trPr>
          <w:cantSplit/>
        </w:trPr>
        <w:tc>
          <w:tcPr>
            <w:tcW w:w="1308" w:type="dxa"/>
          </w:tcPr>
          <w:p w14:paraId="4FF2F3CE" w14:textId="60ACBE65" w:rsidR="00350D02" w:rsidRDefault="00350D02" w:rsidP="00350D02">
            <w:r>
              <w:t>Magnesium Oxide</w:t>
            </w:r>
          </w:p>
        </w:tc>
        <w:tc>
          <w:tcPr>
            <w:tcW w:w="1157" w:type="dxa"/>
          </w:tcPr>
          <w:p w14:paraId="36800931" w14:textId="78E6E0A3" w:rsidR="00350D02" w:rsidRDefault="00350D02" w:rsidP="00350D02">
            <w:pPr>
              <w:jc w:val="center"/>
            </w:pPr>
            <w:r>
              <w:t>1309-48-4</w:t>
            </w:r>
          </w:p>
        </w:tc>
        <w:tc>
          <w:tcPr>
            <w:tcW w:w="1081" w:type="dxa"/>
          </w:tcPr>
          <w:p w14:paraId="68ED7118" w14:textId="77777777" w:rsidR="00350D02" w:rsidRDefault="00350D02" w:rsidP="00350D02">
            <w:pPr>
              <w:jc w:val="center"/>
            </w:pPr>
            <w:r>
              <w:t>Respirable Irritant</w:t>
            </w:r>
          </w:p>
        </w:tc>
        <w:tc>
          <w:tcPr>
            <w:tcW w:w="1081" w:type="dxa"/>
          </w:tcPr>
          <w:p w14:paraId="78188CD1" w14:textId="22BA6ECA" w:rsidR="00350D02" w:rsidRDefault="00350D02" w:rsidP="00350D02">
            <w:pPr>
              <w:jc w:val="center"/>
            </w:pPr>
            <w:r>
              <w:t>15 mg/m</w:t>
            </w:r>
            <w:r>
              <w:rPr>
                <w:vertAlign w:val="superscript"/>
              </w:rPr>
              <w:t>3</w:t>
            </w:r>
          </w:p>
        </w:tc>
        <w:tc>
          <w:tcPr>
            <w:tcW w:w="1081" w:type="dxa"/>
          </w:tcPr>
          <w:p w14:paraId="60DF2BBB" w14:textId="77777777" w:rsidR="00350D02" w:rsidRDefault="00350D02" w:rsidP="00350D02">
            <w:pPr>
              <w:jc w:val="center"/>
            </w:pPr>
          </w:p>
        </w:tc>
        <w:tc>
          <w:tcPr>
            <w:tcW w:w="1081" w:type="dxa"/>
          </w:tcPr>
          <w:p w14:paraId="6C9D7DDF" w14:textId="0596E360" w:rsidR="00350D02" w:rsidRDefault="00350D02" w:rsidP="00350D02">
            <w:pPr>
              <w:jc w:val="center"/>
            </w:pPr>
            <w:r>
              <w:t>10</w:t>
            </w:r>
            <w:r w:rsidRPr="001004F9">
              <w:t xml:space="preserve"> mg/m³</w:t>
            </w:r>
          </w:p>
        </w:tc>
        <w:tc>
          <w:tcPr>
            <w:tcW w:w="1081" w:type="dxa"/>
          </w:tcPr>
          <w:p w14:paraId="70F2C527" w14:textId="77777777" w:rsidR="00350D02" w:rsidRDefault="00350D02" w:rsidP="00350D02">
            <w:pPr>
              <w:jc w:val="center"/>
            </w:pPr>
            <w:r>
              <w:t>5mg/m³</w:t>
            </w:r>
          </w:p>
        </w:tc>
        <w:tc>
          <w:tcPr>
            <w:tcW w:w="1340" w:type="dxa"/>
          </w:tcPr>
          <w:p w14:paraId="2C824DCC" w14:textId="11F874B1" w:rsidR="00350D02" w:rsidRDefault="009812D6" w:rsidP="00350D02">
            <w:pPr>
              <w:jc w:val="center"/>
            </w:pPr>
            <w:r>
              <w:t>Proprietary</w:t>
            </w:r>
          </w:p>
        </w:tc>
      </w:tr>
      <w:tr w:rsidR="00350D02" w14:paraId="2EB40499" w14:textId="77777777" w:rsidTr="00B16A58">
        <w:trPr>
          <w:cantSplit/>
        </w:trPr>
        <w:tc>
          <w:tcPr>
            <w:tcW w:w="1308" w:type="dxa"/>
          </w:tcPr>
          <w:p w14:paraId="7AFC7B6C" w14:textId="05C5DF25" w:rsidR="00350D02" w:rsidRDefault="00350D02" w:rsidP="00350D02">
            <w:r>
              <w:t>Talc</w:t>
            </w:r>
          </w:p>
        </w:tc>
        <w:tc>
          <w:tcPr>
            <w:tcW w:w="1157" w:type="dxa"/>
          </w:tcPr>
          <w:p w14:paraId="4317E734" w14:textId="4636FB0A" w:rsidR="00350D02" w:rsidRDefault="00350D02" w:rsidP="00350D02">
            <w:pPr>
              <w:jc w:val="center"/>
            </w:pPr>
            <w:r>
              <w:t>14807-96-6</w:t>
            </w:r>
          </w:p>
        </w:tc>
        <w:tc>
          <w:tcPr>
            <w:tcW w:w="1081" w:type="dxa"/>
          </w:tcPr>
          <w:p w14:paraId="070D913B" w14:textId="77777777" w:rsidR="00350D02" w:rsidRDefault="00350D02" w:rsidP="00350D02">
            <w:pPr>
              <w:jc w:val="center"/>
            </w:pPr>
            <w:r>
              <w:t>Respirable Irritant</w:t>
            </w:r>
          </w:p>
        </w:tc>
        <w:tc>
          <w:tcPr>
            <w:tcW w:w="1081" w:type="dxa"/>
          </w:tcPr>
          <w:p w14:paraId="2E894805" w14:textId="77777777" w:rsidR="00350D02" w:rsidRDefault="00350D02" w:rsidP="00350D02">
            <w:pPr>
              <w:jc w:val="center"/>
            </w:pPr>
          </w:p>
        </w:tc>
        <w:tc>
          <w:tcPr>
            <w:tcW w:w="1081" w:type="dxa"/>
          </w:tcPr>
          <w:p w14:paraId="639CBB82" w14:textId="77777777" w:rsidR="00350D02" w:rsidRDefault="00350D02" w:rsidP="00350D02">
            <w:pPr>
              <w:jc w:val="center"/>
            </w:pPr>
          </w:p>
        </w:tc>
        <w:tc>
          <w:tcPr>
            <w:tcW w:w="1081" w:type="dxa"/>
          </w:tcPr>
          <w:p w14:paraId="0ED26650" w14:textId="3EEE3C82" w:rsidR="00350D02" w:rsidRDefault="00350D02" w:rsidP="00350D02">
            <w:pPr>
              <w:jc w:val="center"/>
            </w:pPr>
            <w:r>
              <w:t>2</w:t>
            </w:r>
            <w:r w:rsidRPr="001004F9">
              <w:t xml:space="preserve"> mg/m³</w:t>
            </w:r>
          </w:p>
        </w:tc>
        <w:tc>
          <w:tcPr>
            <w:tcW w:w="1081" w:type="dxa"/>
          </w:tcPr>
          <w:p w14:paraId="38ABB6BF" w14:textId="77777777" w:rsidR="00350D02" w:rsidRDefault="00350D02" w:rsidP="00350D02">
            <w:pPr>
              <w:jc w:val="center"/>
            </w:pPr>
            <w:r>
              <w:t>5mg/m³</w:t>
            </w:r>
          </w:p>
        </w:tc>
        <w:tc>
          <w:tcPr>
            <w:tcW w:w="1340" w:type="dxa"/>
          </w:tcPr>
          <w:p w14:paraId="2E8E9342" w14:textId="573E2579" w:rsidR="00350D02" w:rsidRDefault="009812D6" w:rsidP="00350D02">
            <w:pPr>
              <w:jc w:val="center"/>
            </w:pPr>
            <w:r>
              <w:t>Proprietary</w:t>
            </w:r>
          </w:p>
        </w:tc>
      </w:tr>
      <w:tr w:rsidR="00350D02" w14:paraId="045C2D9C" w14:textId="77777777" w:rsidTr="00B16A58">
        <w:trPr>
          <w:cantSplit/>
        </w:trPr>
        <w:tc>
          <w:tcPr>
            <w:tcW w:w="1308" w:type="dxa"/>
          </w:tcPr>
          <w:p w14:paraId="0CCFAAFF" w14:textId="258CF05C" w:rsidR="00350D02" w:rsidRDefault="00350D02" w:rsidP="00350D02">
            <w:r>
              <w:t>Carbon Black</w:t>
            </w:r>
          </w:p>
        </w:tc>
        <w:tc>
          <w:tcPr>
            <w:tcW w:w="1157" w:type="dxa"/>
          </w:tcPr>
          <w:p w14:paraId="15DFBEB3" w14:textId="0BCC1AB8" w:rsidR="00350D02" w:rsidRDefault="00350D02" w:rsidP="00350D02">
            <w:pPr>
              <w:jc w:val="center"/>
            </w:pPr>
            <w:r>
              <w:t>1333-86-4</w:t>
            </w:r>
          </w:p>
        </w:tc>
        <w:tc>
          <w:tcPr>
            <w:tcW w:w="1081" w:type="dxa"/>
          </w:tcPr>
          <w:p w14:paraId="43A38622" w14:textId="77777777" w:rsidR="00350D02" w:rsidRDefault="00350D02" w:rsidP="00350D02">
            <w:pPr>
              <w:jc w:val="center"/>
            </w:pPr>
            <w:r>
              <w:t>Respirable Irritant</w:t>
            </w:r>
          </w:p>
        </w:tc>
        <w:tc>
          <w:tcPr>
            <w:tcW w:w="1081" w:type="dxa"/>
          </w:tcPr>
          <w:p w14:paraId="735DAD86" w14:textId="050F296B" w:rsidR="00350D02" w:rsidRDefault="00350D02" w:rsidP="00350D02">
            <w:pPr>
              <w:jc w:val="center"/>
            </w:pPr>
            <w:r>
              <w:t>15 mg/m</w:t>
            </w:r>
            <w:r>
              <w:rPr>
                <w:vertAlign w:val="superscript"/>
              </w:rPr>
              <w:t>3</w:t>
            </w:r>
          </w:p>
        </w:tc>
        <w:tc>
          <w:tcPr>
            <w:tcW w:w="1081" w:type="dxa"/>
          </w:tcPr>
          <w:p w14:paraId="6BD6F273" w14:textId="77777777" w:rsidR="00350D02" w:rsidRDefault="00350D02" w:rsidP="00350D02">
            <w:pPr>
              <w:jc w:val="center"/>
            </w:pPr>
          </w:p>
        </w:tc>
        <w:tc>
          <w:tcPr>
            <w:tcW w:w="1081" w:type="dxa"/>
          </w:tcPr>
          <w:p w14:paraId="302020E3" w14:textId="1E18BB4A" w:rsidR="00350D02" w:rsidRDefault="00350D02" w:rsidP="00350D02">
            <w:pPr>
              <w:jc w:val="center"/>
            </w:pPr>
            <w:r>
              <w:t>3.</w:t>
            </w:r>
            <w:r w:rsidRPr="001004F9">
              <w:t>5 mg/m³</w:t>
            </w:r>
          </w:p>
        </w:tc>
        <w:tc>
          <w:tcPr>
            <w:tcW w:w="1081" w:type="dxa"/>
          </w:tcPr>
          <w:p w14:paraId="5B9A68B9" w14:textId="77777777" w:rsidR="00350D02" w:rsidRDefault="00350D02" w:rsidP="00350D02">
            <w:pPr>
              <w:jc w:val="center"/>
            </w:pPr>
            <w:r>
              <w:t>5mg/m³</w:t>
            </w:r>
          </w:p>
        </w:tc>
        <w:tc>
          <w:tcPr>
            <w:tcW w:w="1340" w:type="dxa"/>
          </w:tcPr>
          <w:p w14:paraId="4DB06D41" w14:textId="2A45CA9D" w:rsidR="00350D02" w:rsidRDefault="009812D6" w:rsidP="00350D02">
            <w:pPr>
              <w:jc w:val="center"/>
            </w:pPr>
            <w:r>
              <w:t>Proprietary</w:t>
            </w:r>
            <w:bookmarkStart w:id="0" w:name="_GoBack"/>
            <w:bookmarkEnd w:id="0"/>
          </w:p>
        </w:tc>
      </w:tr>
    </w:tbl>
    <w:p w14:paraId="7435172A" w14:textId="4A48339E" w:rsidR="00C56108" w:rsidRDefault="00C56108">
      <w:r>
        <w:tab/>
        <w:t>*  Listed on Title III Section 313.</w:t>
      </w:r>
    </w:p>
    <w:p w14:paraId="7435172B" w14:textId="77777777" w:rsidR="00C56108" w:rsidRDefault="00C56108"/>
    <w:p w14:paraId="7435172C" w14:textId="77777777" w:rsidR="00C56108" w:rsidRDefault="00C56108">
      <w:r>
        <w:t>The above components are each part of a resin bonded system.  The product is formed into specified shapes.  The composite of the listed chemical items has formed a chemically bound product which no longer necessarily exhibits the chemical properties of the above ingredients when used as a friction material.</w:t>
      </w:r>
      <w:r>
        <w:tab/>
      </w:r>
      <w:r>
        <w:tab/>
      </w:r>
    </w:p>
    <w:p w14:paraId="7435172D" w14:textId="77777777" w:rsidR="00C56108" w:rsidRDefault="00C56108"/>
    <w:p w14:paraId="7435172E" w14:textId="77777777" w:rsidR="00C56108" w:rsidRDefault="00C56108">
      <w:pPr>
        <w:jc w:val="center"/>
      </w:pPr>
      <w:r>
        <w:rPr>
          <w:b/>
        </w:rPr>
        <w:t>SECTION  III     -     HEALTH HAZARD DATA</w:t>
      </w:r>
    </w:p>
    <w:p w14:paraId="7435172F" w14:textId="77777777" w:rsidR="00C56108" w:rsidRDefault="00C56108"/>
    <w:p w14:paraId="74351730" w14:textId="77777777" w:rsidR="00C56108" w:rsidRDefault="00C56108">
      <w:pPr>
        <w:ind w:left="288" w:hanging="288"/>
      </w:pPr>
      <w:r>
        <w:t>A.   TLV:  Non-asbestos containing friction materials are not currently regulated by OSHA, NIOSH. and ACGIH.  When handled properly, the material does not present a known health risk.  Necessary precautions should be practiced to avoid creating uncontrolled dust when grinding, drilling or other machine work.  See Section IV.</w:t>
      </w:r>
    </w:p>
    <w:p w14:paraId="74351731" w14:textId="77777777" w:rsidR="00C56108" w:rsidRDefault="00C56108">
      <w:pPr>
        <w:ind w:left="288" w:hanging="288"/>
      </w:pPr>
    </w:p>
    <w:p w14:paraId="74351732" w14:textId="77777777" w:rsidR="00C56108" w:rsidRDefault="00C56108">
      <w:pPr>
        <w:ind w:left="288" w:hanging="288"/>
      </w:pPr>
      <w:r>
        <w:t>B.   Carcinogenicity:</w:t>
      </w:r>
      <w:r>
        <w:tab/>
        <w:t>NTP - No</w:t>
      </w:r>
      <w:r>
        <w:tab/>
        <w:t>IARC - No</w:t>
      </w:r>
      <w:r>
        <w:tab/>
        <w:t>OSHA - No</w:t>
      </w:r>
      <w:r>
        <w:tab/>
      </w:r>
      <w:r>
        <w:tab/>
      </w:r>
    </w:p>
    <w:p w14:paraId="74351733" w14:textId="77777777" w:rsidR="00C56108" w:rsidRDefault="00C56108">
      <w:pPr>
        <w:ind w:left="288" w:hanging="288"/>
      </w:pPr>
    </w:p>
    <w:p w14:paraId="74351734" w14:textId="77777777" w:rsidR="00C56108" w:rsidRDefault="00C56108">
      <w:pPr>
        <w:ind w:left="288" w:hanging="288"/>
      </w:pPr>
      <w:r>
        <w:t>C.   Signs and symptoms of exposure to dust:  Itching may develop on exposed skin.  Dryness of the throat and shortness of breath indicates overexposure to the generated dust.</w:t>
      </w:r>
    </w:p>
    <w:p w14:paraId="74351735" w14:textId="77777777" w:rsidR="00C56108" w:rsidRDefault="00C56108">
      <w:pPr>
        <w:ind w:left="288" w:hanging="288"/>
      </w:pPr>
    </w:p>
    <w:p w14:paraId="74351736" w14:textId="77777777" w:rsidR="00C56108" w:rsidRDefault="00C56108">
      <w:pPr>
        <w:ind w:left="288" w:hanging="288"/>
      </w:pPr>
      <w:r>
        <w:t>D.   Medical conditions generally effected by exposure:  Long term may lead to coughing and reduced lung capacity.</w:t>
      </w:r>
    </w:p>
    <w:p w14:paraId="74351737" w14:textId="77777777" w:rsidR="00C56108" w:rsidRDefault="00C56108">
      <w:pPr>
        <w:ind w:left="288" w:hanging="288"/>
      </w:pPr>
    </w:p>
    <w:p w14:paraId="74351738" w14:textId="77777777" w:rsidR="00C56108" w:rsidRDefault="00C56108">
      <w:pPr>
        <w:ind w:left="288" w:hanging="288"/>
      </w:pPr>
      <w:r>
        <w:t>E.   Emergency and First Aid Procedures:  Should not be required from reasonable handling of product.</w:t>
      </w:r>
    </w:p>
    <w:p w14:paraId="74351739" w14:textId="77777777" w:rsidR="00C56108" w:rsidRDefault="00C56108">
      <w:pPr>
        <w:ind w:left="288" w:hanging="288"/>
      </w:pPr>
    </w:p>
    <w:p w14:paraId="7435173A" w14:textId="77777777" w:rsidR="00C56108" w:rsidRDefault="00C56108">
      <w:pPr>
        <w:ind w:left="288" w:hanging="288"/>
      </w:pPr>
      <w:r>
        <w:t>F.   Hazardous Ingredient Health Hazards:  Aluminum oxide, barium sulfate, glass fibers, brass, and phenolic resins.  Dust can cause skin, eye, respiratory, and physical irritation.  Prolonged overexposure to the dust perhaps may lead to pneumoconiosis and pulmonary problems.</w:t>
      </w:r>
    </w:p>
    <w:p w14:paraId="7435173B" w14:textId="77777777" w:rsidR="00C56108" w:rsidRDefault="00C56108">
      <w:pPr>
        <w:ind w:left="288" w:hanging="288"/>
      </w:pPr>
    </w:p>
    <w:p w14:paraId="7435173C" w14:textId="77777777" w:rsidR="00C56108" w:rsidRDefault="00C56108">
      <w:pPr>
        <w:ind w:left="288" w:hanging="288"/>
      </w:pPr>
      <w:r>
        <w:t>G.   Exposure limits, specified ingredients (See Section II):  Exposure to dusts below the shown limits will substantially reduce the risk that employees will experience respiratory and physical effects when exposed to the dust generated when grinding, drilling, etc. the resin bonded material.</w:t>
      </w:r>
    </w:p>
    <w:p w14:paraId="7435173D" w14:textId="77777777" w:rsidR="00C56108" w:rsidRDefault="00C56108">
      <w:pPr>
        <w:ind w:left="288" w:hanging="288"/>
      </w:pPr>
    </w:p>
    <w:p w14:paraId="7435173E" w14:textId="77777777" w:rsidR="00C56108" w:rsidRDefault="00C56108">
      <w:pPr>
        <w:ind w:left="288" w:hanging="288"/>
      </w:pPr>
      <w:r>
        <w:t xml:space="preserve">H.   Routes of Entry:  </w:t>
      </w:r>
      <w:r>
        <w:tab/>
        <w:t>Inhalation - Yes</w:t>
      </w:r>
      <w:r>
        <w:tab/>
      </w:r>
      <w:r>
        <w:tab/>
        <w:t>Skin - Yes</w:t>
      </w:r>
      <w:r>
        <w:tab/>
        <w:t>Ingestion - No</w:t>
      </w:r>
    </w:p>
    <w:p w14:paraId="7435173F" w14:textId="77777777" w:rsidR="00C56108" w:rsidRDefault="00C56108">
      <w:pPr>
        <w:ind w:left="288" w:hanging="288"/>
      </w:pPr>
    </w:p>
    <w:p w14:paraId="74351740" w14:textId="77777777" w:rsidR="00C56108" w:rsidRDefault="00C56108">
      <w:pPr>
        <w:ind w:left="288" w:hanging="288"/>
      </w:pPr>
      <w:r>
        <w:t>I.    Long-Term Effects - Lung problems may result if exposed to dust levels above current suggested level over a prolonged term.</w:t>
      </w:r>
    </w:p>
    <w:p w14:paraId="74351741" w14:textId="77777777" w:rsidR="00C56108" w:rsidRDefault="00C56108">
      <w:pPr>
        <w:ind w:left="288" w:hanging="288"/>
        <w:jc w:val="center"/>
      </w:pPr>
      <w:r>
        <w:br w:type="page"/>
      </w:r>
      <w:r>
        <w:rPr>
          <w:b/>
        </w:rPr>
        <w:lastRenderedPageBreak/>
        <w:t>SECTION  IV     -     CONTROL MEASURES</w:t>
      </w:r>
    </w:p>
    <w:p w14:paraId="74351742" w14:textId="77777777" w:rsidR="00C56108" w:rsidRDefault="00C56108"/>
    <w:p w14:paraId="74351743" w14:textId="77777777" w:rsidR="00C56108" w:rsidRDefault="007172C5" w:rsidP="007172C5">
      <w:pPr>
        <w:spacing w:after="120"/>
      </w:pPr>
      <w:r>
        <w:t xml:space="preserve">Respiratory Protection: </w:t>
      </w:r>
      <w:r w:rsidR="00C56108">
        <w:t>NIOSH approved for pneumoconiosis and fibrosis producing dusts with TLV's not less than 0.05 mg/m³.  Such as 3M8710.  Follow respirator standard 1910.34.</w:t>
      </w:r>
    </w:p>
    <w:p w14:paraId="74351744" w14:textId="77777777" w:rsidR="00C56108" w:rsidRDefault="007172C5" w:rsidP="007172C5">
      <w:pPr>
        <w:spacing w:after="120"/>
        <w:ind w:right="432"/>
      </w:pPr>
      <w:r>
        <w:t xml:space="preserve">Ventilation: </w:t>
      </w:r>
      <w:r w:rsidR="00C56108">
        <w:t>Local Exhaust - Per ANSI 29.2-1971 recommended to avoid contact with dust</w:t>
      </w:r>
    </w:p>
    <w:p w14:paraId="74351745" w14:textId="77777777" w:rsidR="00C56108" w:rsidRDefault="00C56108" w:rsidP="007172C5">
      <w:pPr>
        <w:spacing w:after="120"/>
        <w:ind w:right="432"/>
      </w:pPr>
      <w:r>
        <w:t>Mechanical (General)</w:t>
      </w:r>
      <w:r w:rsidR="007172C5">
        <w:t>: R</w:t>
      </w:r>
      <w:r>
        <w:t>emove dust with vacuum</w:t>
      </w:r>
    </w:p>
    <w:p w14:paraId="74351746" w14:textId="77777777" w:rsidR="00C56108" w:rsidRDefault="007172C5" w:rsidP="007172C5">
      <w:pPr>
        <w:spacing w:after="120"/>
        <w:ind w:right="432"/>
      </w:pPr>
      <w:r>
        <w:t xml:space="preserve">Protective Gloves: </w:t>
      </w:r>
      <w:r w:rsidR="00C56108">
        <w:t>As Needed</w:t>
      </w:r>
    </w:p>
    <w:p w14:paraId="74351747" w14:textId="77777777" w:rsidR="00C56108" w:rsidRDefault="00C56108" w:rsidP="007172C5">
      <w:pPr>
        <w:spacing w:after="120"/>
        <w:ind w:right="432"/>
      </w:pPr>
      <w:r>
        <w:t>Eye Protection:  OSHA Approved safety glasses</w:t>
      </w:r>
    </w:p>
    <w:p w14:paraId="74351748" w14:textId="77777777" w:rsidR="00C56108" w:rsidRDefault="00C56108" w:rsidP="007172C5">
      <w:pPr>
        <w:spacing w:after="120"/>
        <w:ind w:right="432"/>
      </w:pPr>
      <w:r>
        <w:t>Other Protective Clothing or Equipment:  Protective sleeves, creams for employees with sensitive skin.</w:t>
      </w:r>
    </w:p>
    <w:p w14:paraId="74351749" w14:textId="77777777" w:rsidR="007172C5" w:rsidRDefault="00C56108" w:rsidP="007172C5">
      <w:pPr>
        <w:spacing w:after="120"/>
        <w:ind w:right="432"/>
      </w:pPr>
      <w:r>
        <w:t xml:space="preserve">Work/Hygienic Practices:  Proper work practices and methods should be followed when handling product.  </w:t>
      </w:r>
    </w:p>
    <w:p w14:paraId="7435174A" w14:textId="77777777" w:rsidR="00C56108" w:rsidRDefault="00C56108" w:rsidP="007172C5">
      <w:pPr>
        <w:ind w:right="432"/>
      </w:pPr>
      <w:r>
        <w:t>Employees should be instructed on the use of the control methods as outlined above.  Employees should not remove dust using compressed air.</w:t>
      </w:r>
    </w:p>
    <w:p w14:paraId="7435174B" w14:textId="77777777" w:rsidR="00C56108" w:rsidRDefault="00C56108">
      <w:pPr>
        <w:jc w:val="center"/>
      </w:pPr>
    </w:p>
    <w:p w14:paraId="7435174C" w14:textId="77777777" w:rsidR="00C56108" w:rsidRDefault="00C56108">
      <w:pPr>
        <w:jc w:val="center"/>
      </w:pPr>
    </w:p>
    <w:p w14:paraId="7435174D" w14:textId="77777777" w:rsidR="00C56108" w:rsidRDefault="00C56108">
      <w:pPr>
        <w:jc w:val="center"/>
      </w:pPr>
      <w:r>
        <w:rPr>
          <w:b/>
        </w:rPr>
        <w:t>SECTION  V     -     PRECAUTIONS FOR SAFE HANDLING AND USE</w:t>
      </w:r>
    </w:p>
    <w:p w14:paraId="7435174E" w14:textId="77777777" w:rsidR="00C56108" w:rsidRDefault="00C56108"/>
    <w:p w14:paraId="7435174F" w14:textId="77777777" w:rsidR="00C56108" w:rsidRDefault="00C56108">
      <w:r>
        <w:t>Steps To Be Taken in Case Material Is Released or Spilled:  Avoid creating dust.  Avoid sweeping or otherwise generating airborne particulate.  Use approved vacuum methods.  Use wet methods for cleaning or removing dust from drums.  Do not use compressed air.  Avoid breathing dust.  Use respirator if dust becomes airborne.</w:t>
      </w:r>
    </w:p>
    <w:p w14:paraId="74351750" w14:textId="77777777" w:rsidR="007172C5" w:rsidRPr="00FB5712" w:rsidRDefault="007172C5">
      <w:pPr>
        <w:rPr>
          <w:sz w:val="16"/>
          <w:szCs w:val="16"/>
        </w:rPr>
      </w:pPr>
    </w:p>
    <w:p w14:paraId="74351751" w14:textId="77777777" w:rsidR="00C56108" w:rsidRDefault="00C56108">
      <w:r>
        <w:t xml:space="preserve">Waste Disposal Method:  Follow Local, State, and Federal waste disposal regulations.  Properly mark all containers with appropriate labeling and dispose in landfill in compliance with regulations.  </w:t>
      </w:r>
    </w:p>
    <w:p w14:paraId="74351752" w14:textId="77777777" w:rsidR="007172C5" w:rsidRPr="00FB5712" w:rsidRDefault="007172C5">
      <w:pPr>
        <w:rPr>
          <w:sz w:val="16"/>
          <w:szCs w:val="16"/>
        </w:rPr>
      </w:pPr>
    </w:p>
    <w:p w14:paraId="74351753" w14:textId="77777777" w:rsidR="00C56108" w:rsidRDefault="00C56108">
      <w:r>
        <w:t>Precautions To Be Taken in Handling and Storing:  Avoid creating excessive dust.  Use dust collection if grinding, drilling or altering product in any way.</w:t>
      </w:r>
    </w:p>
    <w:p w14:paraId="74351754" w14:textId="77777777" w:rsidR="007172C5" w:rsidRPr="00FB5712" w:rsidRDefault="007172C5">
      <w:pPr>
        <w:rPr>
          <w:sz w:val="16"/>
          <w:szCs w:val="16"/>
        </w:rPr>
      </w:pPr>
    </w:p>
    <w:p w14:paraId="74351755" w14:textId="77777777" w:rsidR="00C56108" w:rsidRDefault="00C56108">
      <w:r>
        <w:t>Other Precautions:  Protective creams and sleeves may be necessary for employees with sensitive skin.  Clean up using soap and water prior to eating.  Wash clothing separately.</w:t>
      </w:r>
    </w:p>
    <w:p w14:paraId="74351756" w14:textId="77777777" w:rsidR="00C56108" w:rsidRDefault="00C56108"/>
    <w:p w14:paraId="74351757" w14:textId="77777777" w:rsidR="00C56108" w:rsidRDefault="00C56108"/>
    <w:p w14:paraId="74351758" w14:textId="77777777" w:rsidR="00C56108" w:rsidRDefault="00C56108"/>
    <w:p w14:paraId="74351759" w14:textId="77777777" w:rsidR="00C56108" w:rsidRDefault="00C56108">
      <w:pPr>
        <w:jc w:val="center"/>
      </w:pPr>
      <w:r>
        <w:rPr>
          <w:b/>
        </w:rPr>
        <w:t>SECTION  VI     -     PHYSICAL / CHEMICAL PROPERTIES</w:t>
      </w:r>
    </w:p>
    <w:p w14:paraId="7435175A" w14:textId="77777777" w:rsidR="00C56108" w:rsidRDefault="00C56108"/>
    <w:p w14:paraId="7435175B" w14:textId="77777777" w:rsidR="00C56108" w:rsidRDefault="00C56108">
      <w:r>
        <w:tab/>
        <w:t>Boiling Point:</w:t>
      </w:r>
      <w:r>
        <w:tab/>
      </w:r>
      <w:r w:rsidR="00E41E2C">
        <w:tab/>
      </w:r>
      <w:r w:rsidR="00E41E2C">
        <w:tab/>
      </w:r>
      <w:r>
        <w:t>N/A</w:t>
      </w:r>
    </w:p>
    <w:p w14:paraId="7435175C" w14:textId="77777777" w:rsidR="00C56108" w:rsidRDefault="00C56108">
      <w:r>
        <w:tab/>
        <w:t>Vapor Pressure (mm Hg):</w:t>
      </w:r>
      <w:r>
        <w:tab/>
      </w:r>
      <w:r w:rsidR="00E41E2C">
        <w:tab/>
      </w:r>
      <w:r>
        <w:t>N/A</w:t>
      </w:r>
    </w:p>
    <w:p w14:paraId="7435175D" w14:textId="77777777" w:rsidR="00C56108" w:rsidRDefault="00C56108">
      <w:r>
        <w:tab/>
        <w:t>Vapor Density (Air = 1):</w:t>
      </w:r>
      <w:r>
        <w:tab/>
      </w:r>
      <w:r w:rsidR="00E41E2C">
        <w:tab/>
      </w:r>
      <w:r>
        <w:t>N/A</w:t>
      </w:r>
    </w:p>
    <w:p w14:paraId="7435175E" w14:textId="77777777" w:rsidR="00C56108" w:rsidRDefault="00C56108">
      <w:r>
        <w:tab/>
        <w:t>Solubility in Water:</w:t>
      </w:r>
      <w:r>
        <w:tab/>
      </w:r>
      <w:r w:rsidR="00E41E2C">
        <w:tab/>
      </w:r>
      <w:r>
        <w:t>None</w:t>
      </w:r>
    </w:p>
    <w:p w14:paraId="7435175F" w14:textId="77777777" w:rsidR="00C56108" w:rsidRDefault="00C56108">
      <w:r>
        <w:tab/>
        <w:t>Specific Gravity (H</w:t>
      </w:r>
      <w:r>
        <w:rPr>
          <w:position w:val="-6"/>
        </w:rPr>
        <w:t>2</w:t>
      </w:r>
      <w:r>
        <w:t>O = 1):</w:t>
      </w:r>
      <w:r w:rsidR="00E41E2C">
        <w:tab/>
      </w:r>
      <w:r>
        <w:t>1.8  -  3.5</w:t>
      </w:r>
      <w:r w:rsidR="00E41E2C">
        <w:t xml:space="preserve"> g/cm</w:t>
      </w:r>
      <w:r w:rsidR="00E41E2C" w:rsidRPr="00E41E2C">
        <w:rPr>
          <w:vertAlign w:val="superscript"/>
        </w:rPr>
        <w:t>3</w:t>
      </w:r>
    </w:p>
    <w:p w14:paraId="74351760" w14:textId="77777777" w:rsidR="00C56108" w:rsidRDefault="00C56108">
      <w:r>
        <w:tab/>
        <w:t>Melting Point:</w:t>
      </w:r>
      <w:r>
        <w:tab/>
      </w:r>
      <w:r w:rsidR="00E41E2C">
        <w:tab/>
      </w:r>
      <w:r w:rsidR="00E41E2C">
        <w:tab/>
      </w:r>
      <w:r>
        <w:t>N/A</w:t>
      </w:r>
    </w:p>
    <w:p w14:paraId="74351761" w14:textId="77777777" w:rsidR="00C56108" w:rsidRDefault="00C56108">
      <w:r>
        <w:tab/>
        <w:t>Evaporation Rate (Butyl Acetate = 1):</w:t>
      </w:r>
      <w:r>
        <w:tab/>
        <w:t>0</w:t>
      </w:r>
    </w:p>
    <w:p w14:paraId="74351762" w14:textId="77777777" w:rsidR="00E41E2C" w:rsidRDefault="00E41E2C"/>
    <w:p w14:paraId="74351763" w14:textId="77777777" w:rsidR="00C56108" w:rsidRDefault="00C56108">
      <w:r>
        <w:tab/>
        <w:t>Appearance and Odor:</w:t>
      </w:r>
      <w:r>
        <w:tab/>
        <w:t>Solid</w:t>
      </w:r>
      <w:r w:rsidR="00E41E2C">
        <w:t>, r</w:t>
      </w:r>
      <w:r>
        <w:t>eddish or Light tan to dark gray color.</w:t>
      </w:r>
      <w:r w:rsidR="00E41E2C">
        <w:t xml:space="preserve"> </w:t>
      </w:r>
      <w:r>
        <w:t>Slight Odor</w:t>
      </w:r>
    </w:p>
    <w:p w14:paraId="74351764" w14:textId="77777777" w:rsidR="00C56108" w:rsidRDefault="00C56108"/>
    <w:p w14:paraId="74351765" w14:textId="77777777" w:rsidR="00C56108" w:rsidRDefault="00C56108"/>
    <w:p w14:paraId="74351766" w14:textId="77777777" w:rsidR="00C56108" w:rsidRDefault="00C56108"/>
    <w:p w14:paraId="74351767" w14:textId="77777777" w:rsidR="00C56108" w:rsidRDefault="00C56108">
      <w:pPr>
        <w:jc w:val="center"/>
        <w:rPr>
          <w:b/>
        </w:rPr>
      </w:pPr>
      <w:r>
        <w:rPr>
          <w:b/>
        </w:rPr>
        <w:t>SECTION  VII     -     FIRE AND EXPLOSION DATA</w:t>
      </w:r>
    </w:p>
    <w:p w14:paraId="74351768" w14:textId="77777777" w:rsidR="00C56108" w:rsidRDefault="00C56108"/>
    <w:p w14:paraId="74351769" w14:textId="77777777" w:rsidR="00C56108" w:rsidRDefault="00C56108">
      <w:r>
        <w:tab/>
        <w:t>Flash Point:</w:t>
      </w:r>
      <w:r>
        <w:tab/>
        <w:t>N/A</w:t>
      </w:r>
    </w:p>
    <w:p w14:paraId="7435176A" w14:textId="77777777" w:rsidR="00C56108" w:rsidRDefault="00C56108">
      <w:r>
        <w:tab/>
        <w:t>Flammable Limits:</w:t>
      </w:r>
      <w:r>
        <w:tab/>
        <w:t>N/A</w:t>
      </w:r>
    </w:p>
    <w:p w14:paraId="7435176B" w14:textId="77777777" w:rsidR="00C56108" w:rsidRDefault="00C56108">
      <w:r>
        <w:tab/>
        <w:t>Extinguishing Media:</w:t>
      </w:r>
      <w:r>
        <w:tab/>
        <w:t>Water.  Extinguisher class A, B, and C.</w:t>
      </w:r>
    </w:p>
    <w:p w14:paraId="7435176C" w14:textId="77777777" w:rsidR="00C56108" w:rsidRDefault="00C56108">
      <w:r>
        <w:tab/>
        <w:t>Special Fire Fighting Procedures:</w:t>
      </w:r>
      <w:r>
        <w:tab/>
        <w:t>Positive pressure, self contained breathing apparatus.</w:t>
      </w:r>
    </w:p>
    <w:p w14:paraId="7435176D" w14:textId="77777777" w:rsidR="00C56108" w:rsidRDefault="00C56108">
      <w:r>
        <w:tab/>
        <w:t>Unusual Fire and Explosion Hazards:  Flammable only in oxygen-rich atmosphere.</w:t>
      </w:r>
    </w:p>
    <w:p w14:paraId="7435176E" w14:textId="77777777" w:rsidR="00C56108" w:rsidRDefault="00C56108">
      <w:r>
        <w:br w:type="page"/>
      </w:r>
    </w:p>
    <w:p w14:paraId="7435176F" w14:textId="77777777" w:rsidR="00C56108" w:rsidRDefault="00C56108">
      <w:pPr>
        <w:jc w:val="center"/>
        <w:rPr>
          <w:b/>
        </w:rPr>
      </w:pPr>
      <w:r>
        <w:rPr>
          <w:b/>
        </w:rPr>
        <w:lastRenderedPageBreak/>
        <w:t>SECTION  VIII     -     REACTIVITY DATA</w:t>
      </w:r>
    </w:p>
    <w:p w14:paraId="74351770" w14:textId="77777777" w:rsidR="00C56108" w:rsidRDefault="00C56108">
      <w:pPr>
        <w:jc w:val="center"/>
        <w:rPr>
          <w:b/>
        </w:rPr>
      </w:pPr>
    </w:p>
    <w:p w14:paraId="74351771" w14:textId="77777777" w:rsidR="00C56108" w:rsidRDefault="00C56108">
      <w:r>
        <w:t>Stability:</w:t>
      </w:r>
      <w:r w:rsidR="00FB5712">
        <w:t xml:space="preserve"> </w:t>
      </w:r>
      <w:r>
        <w:t>STABLE</w:t>
      </w:r>
      <w:r w:rsidR="00FB5712">
        <w:t xml:space="preserve">, </w:t>
      </w:r>
      <w:r>
        <w:t>Conditions to Avoid:</w:t>
      </w:r>
      <w:r>
        <w:tab/>
        <w:t>N/A</w:t>
      </w:r>
    </w:p>
    <w:p w14:paraId="74351772" w14:textId="77777777" w:rsidR="00C56108" w:rsidRDefault="00C56108">
      <w:r>
        <w:t>Incompatibility (Materials to Avoid):</w:t>
      </w:r>
      <w:r w:rsidR="00FB5712">
        <w:t xml:space="preserve"> </w:t>
      </w:r>
      <w:r>
        <w:t>None known.</w:t>
      </w:r>
    </w:p>
    <w:p w14:paraId="74351773" w14:textId="77777777" w:rsidR="00C56108" w:rsidRDefault="00C56108">
      <w:r>
        <w:t>Hazardous Decomposition of Byproducts:</w:t>
      </w:r>
      <w:r w:rsidR="00FB5712">
        <w:t xml:space="preserve"> </w:t>
      </w:r>
      <w:r>
        <w:t>None known.</w:t>
      </w:r>
    </w:p>
    <w:p w14:paraId="74351774" w14:textId="77777777" w:rsidR="00C56108" w:rsidRDefault="00C56108">
      <w:r>
        <w:t>Hazardous Polymerization:</w:t>
      </w:r>
      <w:r w:rsidR="00FB5712">
        <w:t xml:space="preserve"> </w:t>
      </w:r>
      <w:r>
        <w:t>Will not occur</w:t>
      </w:r>
      <w:r w:rsidR="00FB5712">
        <w:t xml:space="preserve">, </w:t>
      </w:r>
      <w:r>
        <w:t>Conditions to Avoid:</w:t>
      </w:r>
      <w:r w:rsidR="00FB5712">
        <w:t xml:space="preserve"> </w:t>
      </w:r>
      <w:r>
        <w:t>None known.</w:t>
      </w:r>
    </w:p>
    <w:p w14:paraId="74351775" w14:textId="77777777" w:rsidR="00C56108" w:rsidRDefault="00C56108"/>
    <w:p w14:paraId="74351776" w14:textId="77777777" w:rsidR="00C56108" w:rsidRDefault="00C56108"/>
    <w:p w14:paraId="74351777" w14:textId="77777777" w:rsidR="00C56108" w:rsidRDefault="00C56108"/>
    <w:p w14:paraId="74351778" w14:textId="77777777" w:rsidR="00C56108" w:rsidRDefault="00C56108">
      <w:pPr>
        <w:jc w:val="center"/>
        <w:rPr>
          <w:b/>
        </w:rPr>
      </w:pPr>
      <w:r>
        <w:rPr>
          <w:b/>
        </w:rPr>
        <w:t>SECTION  IX     -     SPECIAL PRECAUTIONS</w:t>
      </w:r>
    </w:p>
    <w:p w14:paraId="74351779" w14:textId="77777777" w:rsidR="00C56108" w:rsidRPr="00FB5712" w:rsidRDefault="00C56108">
      <w:pPr>
        <w:rPr>
          <w:sz w:val="16"/>
          <w:szCs w:val="16"/>
        </w:rPr>
      </w:pPr>
    </w:p>
    <w:p w14:paraId="7435177A" w14:textId="77777777" w:rsidR="00C56108" w:rsidRDefault="00C56108">
      <w:r>
        <w:t>Monitoring to determine dust and fiber limits should be done in accordance with OSHA recommended guidelines.  Work areas should be kept clean and free from airborne dust through adequate dust collection and proper ventilation.</w:t>
      </w:r>
    </w:p>
    <w:p w14:paraId="7435177B" w14:textId="77777777" w:rsidR="00FB5712" w:rsidRPr="00FB5712" w:rsidRDefault="00FB5712">
      <w:pPr>
        <w:rPr>
          <w:sz w:val="16"/>
          <w:szCs w:val="16"/>
        </w:rPr>
      </w:pPr>
    </w:p>
    <w:p w14:paraId="7435177C" w14:textId="77777777" w:rsidR="00C56108" w:rsidRDefault="00C56108">
      <w:r>
        <w:t>The information presented herein, while not guaranteed, was prepared on information from new material suppliers, current government standards, and ACGIH guidelines.  No warranty, or guarantee, expressed or implied, is made regarding performance, stability, or otherwise.  It is the user's responsibility to determine the safety of the product for his own use.</w:t>
      </w:r>
    </w:p>
    <w:p w14:paraId="7435177D" w14:textId="77777777" w:rsidR="00FB5712" w:rsidRPr="00FB5712" w:rsidRDefault="00FB5712">
      <w:pPr>
        <w:rPr>
          <w:sz w:val="16"/>
          <w:szCs w:val="16"/>
        </w:rPr>
      </w:pPr>
    </w:p>
    <w:p w14:paraId="7435177E" w14:textId="77777777" w:rsidR="00C56108" w:rsidRDefault="00C56108">
      <w:r>
        <w:t>While our technical personnel will be happy to respond to questions regarding safe handling and use procedures, safe handling and use remains the responsibility of the user.</w:t>
      </w:r>
    </w:p>
    <w:p w14:paraId="7435177F" w14:textId="77777777" w:rsidR="00FB5712" w:rsidRPr="00FB5712" w:rsidRDefault="00FB5712">
      <w:pPr>
        <w:rPr>
          <w:sz w:val="16"/>
          <w:szCs w:val="16"/>
        </w:rPr>
      </w:pPr>
    </w:p>
    <w:p w14:paraId="74351780" w14:textId="77777777" w:rsidR="00C56108" w:rsidRDefault="00C56108">
      <w:r>
        <w:t>Any government regulations prompting changes regarding information provided to the users will be supplied to the user as it becomes available.  The user is also responsible for obtaining up-to-date information pertaining to the safety as it becomes available, and for making its employees aware of all current and future safety requirements.</w:t>
      </w:r>
    </w:p>
    <w:sectPr w:rsidR="00C56108" w:rsidSect="007172C5">
      <w:footerReference w:type="default" r:id="rId9"/>
      <w:pgSz w:w="12240" w:h="15840"/>
      <w:pgMar w:top="1440" w:right="990" w:bottom="864"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51783" w14:textId="77777777" w:rsidR="00B53835" w:rsidRDefault="00B53835">
      <w:r>
        <w:separator/>
      </w:r>
    </w:p>
  </w:endnote>
  <w:endnote w:type="continuationSeparator" w:id="0">
    <w:p w14:paraId="74351784" w14:textId="77777777" w:rsidR="00B53835" w:rsidRDefault="00B5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1785" w14:textId="60AFC311" w:rsidR="00C56108" w:rsidRDefault="00910C07">
    <w:pPr>
      <w:pStyle w:val="Footer"/>
      <w:jc w:val="center"/>
    </w:pPr>
    <w:r>
      <w:fldChar w:fldCharType="begin"/>
    </w:r>
    <w:r>
      <w:instrText>PAGE</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1781" w14:textId="77777777" w:rsidR="00B53835" w:rsidRDefault="00B53835">
      <w:r>
        <w:separator/>
      </w:r>
    </w:p>
  </w:footnote>
  <w:footnote w:type="continuationSeparator" w:id="0">
    <w:p w14:paraId="74351782" w14:textId="77777777" w:rsidR="00B53835" w:rsidRDefault="00B5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49"/>
    <w:rsid w:val="001E3F9F"/>
    <w:rsid w:val="0021189D"/>
    <w:rsid w:val="002B4650"/>
    <w:rsid w:val="00301819"/>
    <w:rsid w:val="00350D02"/>
    <w:rsid w:val="0043669D"/>
    <w:rsid w:val="004854FC"/>
    <w:rsid w:val="0048582C"/>
    <w:rsid w:val="00677778"/>
    <w:rsid w:val="007172C5"/>
    <w:rsid w:val="0072575E"/>
    <w:rsid w:val="00743BDB"/>
    <w:rsid w:val="007C12ED"/>
    <w:rsid w:val="00834D0E"/>
    <w:rsid w:val="008C7D00"/>
    <w:rsid w:val="00910C07"/>
    <w:rsid w:val="009344F7"/>
    <w:rsid w:val="00937607"/>
    <w:rsid w:val="009812D6"/>
    <w:rsid w:val="00995B74"/>
    <w:rsid w:val="009E6B9E"/>
    <w:rsid w:val="00A82349"/>
    <w:rsid w:val="00B16A58"/>
    <w:rsid w:val="00B53835"/>
    <w:rsid w:val="00C1606D"/>
    <w:rsid w:val="00C56108"/>
    <w:rsid w:val="00D77A61"/>
    <w:rsid w:val="00E41E2C"/>
    <w:rsid w:val="00F45A6D"/>
    <w:rsid w:val="00FB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351632"/>
  <w15:docId w15:val="{B1975FCA-5B2D-424B-ACDF-4BB1FF23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50"/>
  </w:style>
  <w:style w:type="paragraph" w:styleId="Heading1">
    <w:name w:val="heading 1"/>
    <w:basedOn w:val="Normal"/>
    <w:next w:val="Normal"/>
    <w:qFormat/>
    <w:rsid w:val="002B4650"/>
    <w:pPr>
      <w:keepNext/>
      <w:spacing w:after="1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4650"/>
    <w:pPr>
      <w:tabs>
        <w:tab w:val="center" w:pos="4320"/>
        <w:tab w:val="right" w:pos="8640"/>
      </w:tabs>
    </w:pPr>
  </w:style>
  <w:style w:type="paragraph" w:styleId="Header">
    <w:name w:val="header"/>
    <w:basedOn w:val="Normal"/>
    <w:link w:val="HeaderChar"/>
    <w:uiPriority w:val="99"/>
    <w:semiHidden/>
    <w:unhideWhenUsed/>
    <w:rsid w:val="009344F7"/>
    <w:pPr>
      <w:tabs>
        <w:tab w:val="center" w:pos="4680"/>
        <w:tab w:val="right" w:pos="9360"/>
      </w:tabs>
    </w:pPr>
  </w:style>
  <w:style w:type="character" w:customStyle="1" w:styleId="HeaderChar">
    <w:name w:val="Header Char"/>
    <w:basedOn w:val="DefaultParagraphFont"/>
    <w:link w:val="Header"/>
    <w:uiPriority w:val="99"/>
    <w:semiHidden/>
    <w:rsid w:val="0093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7B260AA261C439FF743AF7A7144D9" ma:contentTypeVersion="16" ma:contentTypeDescription="Create a new document." ma:contentTypeScope="" ma:versionID="7a7c944ba48c98fd9fe91160ef475549">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FB15F-161F-44D2-8CAA-1AF26AEDBD4C}">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A7172A-8D15-416C-8E8F-40D74204A55D}">
  <ds:schemaRefs>
    <ds:schemaRef ds:uri="http://schemas.microsoft.com/sharepoint/v3/contenttype/forms"/>
  </ds:schemaRefs>
</ds:datastoreItem>
</file>

<file path=customXml/itemProps3.xml><?xml version="1.0" encoding="utf-8"?>
<ds:datastoreItem xmlns:ds="http://schemas.openxmlformats.org/officeDocument/2006/customXml" ds:itemID="{3DB593E4-67CA-446F-8B1C-E3BB5C1DF194}"/>
</file>

<file path=docProps/app.xml><?xml version="1.0" encoding="utf-8"?>
<Properties xmlns="http://schemas.openxmlformats.org/officeDocument/2006/extended-properties" xmlns:vt="http://schemas.openxmlformats.org/officeDocument/2006/docPropsVTypes">
  <Template>Normal</Template>
  <TotalTime>48</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Carlisle Industrial Brake &amp; Friction</vt:lpstr>
    </vt:vector>
  </TitlesOfParts>
  <Company>Motion Control</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Industrial Brake &amp; Friction</dc:title>
  <dc:creator>Joseph R. Fox</dc:creator>
  <cp:lastModifiedBy>Mullins, Peggy</cp:lastModifiedBy>
  <cp:revision>5</cp:revision>
  <cp:lastPrinted>2001-04-11T21:27:00Z</cp:lastPrinted>
  <dcterms:created xsi:type="dcterms:W3CDTF">2019-12-18T20:19:00Z</dcterms:created>
  <dcterms:modified xsi:type="dcterms:W3CDTF">2019-12-18T21:06:00Z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0x010100A8D7B260AA261C439FF743AF7A7144D9</vt:lpwstr>
  </property>
</Properties>
</file>